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57FAE5B6"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130</w:t>
      </w:r>
      <w:fldSimple w:instr=" DOCPROPERTY  MtgTitle  \* MERGEFORMAT "/>
      <w:r>
        <w:rPr>
          <w:b/>
          <w:i/>
          <w:noProof/>
          <w:sz w:val="28"/>
        </w:rPr>
        <w:tab/>
      </w:r>
      <w:fldSimple w:instr=" DOCPROPERTY  Tdoc#  \* MERGEFORMAT ">
        <w:r w:rsidRPr="00E13F3D">
          <w:rPr>
            <w:b/>
            <w:i/>
            <w:noProof/>
            <w:sz w:val="28"/>
          </w:rPr>
          <w:t>C3-23</w:t>
        </w:r>
        <w:r w:rsidR="001F7A47">
          <w:rPr>
            <w:b/>
            <w:i/>
            <w:noProof/>
            <w:sz w:val="28"/>
          </w:rPr>
          <w:t>4</w:t>
        </w:r>
      </w:fldSimple>
      <w:r w:rsidR="00B76D8B">
        <w:rPr>
          <w:b/>
          <w:i/>
          <w:noProof/>
          <w:sz w:val="28"/>
        </w:rPr>
        <w:t>189</w:t>
      </w:r>
    </w:p>
    <w:p w14:paraId="1126B8DF" w14:textId="7845B506" w:rsidR="00EB4826" w:rsidRDefault="001F7A47" w:rsidP="00EB4826">
      <w:pPr>
        <w:pStyle w:val="CRCoverPage"/>
        <w:outlineLvl w:val="0"/>
        <w:rPr>
          <w:b/>
          <w:noProof/>
          <w:sz w:val="24"/>
        </w:rPr>
      </w:pPr>
      <w:r>
        <w:rPr>
          <w:b/>
          <w:noProof/>
          <w:sz w:val="24"/>
        </w:rPr>
        <w:t>Xiamen</w:t>
      </w:r>
      <w:r w:rsidR="00EB4826">
        <w:rPr>
          <w:b/>
          <w:noProof/>
          <w:sz w:val="24"/>
        </w:rPr>
        <w:t xml:space="preserve">, </w:t>
      </w:r>
      <w:r>
        <w:rPr>
          <w:b/>
          <w:noProof/>
          <w:sz w:val="24"/>
        </w:rPr>
        <w:t>China,</w:t>
      </w:r>
      <w:r w:rsidR="00EB4826">
        <w:rPr>
          <w:b/>
          <w:noProof/>
          <w:sz w:val="24"/>
        </w:rPr>
        <w:t xml:space="preserve"> </w:t>
      </w:r>
      <w:r>
        <w:rPr>
          <w:b/>
          <w:noProof/>
          <w:sz w:val="24"/>
        </w:rPr>
        <w:t>9</w:t>
      </w:r>
      <w:r w:rsidRPr="001F7A47">
        <w:rPr>
          <w:b/>
          <w:noProof/>
          <w:sz w:val="24"/>
          <w:vertAlign w:val="superscript"/>
        </w:rPr>
        <w:t>th</w:t>
      </w:r>
      <w:r>
        <w:rPr>
          <w:b/>
          <w:noProof/>
          <w:sz w:val="24"/>
        </w:rPr>
        <w:t xml:space="preserve"> </w:t>
      </w:r>
      <w:fldSimple w:instr=" DOCPROPERTY  StartDate  \* MERGEFORMAT ">
        <w:r>
          <w:rPr>
            <w:b/>
            <w:noProof/>
            <w:sz w:val="24"/>
          </w:rPr>
          <w:t>Oct</w:t>
        </w:r>
        <w:r w:rsidR="00EB4826" w:rsidRPr="00BA51D9">
          <w:rPr>
            <w:b/>
            <w:noProof/>
            <w:sz w:val="24"/>
          </w:rPr>
          <w:t xml:space="preserve"> 2023</w:t>
        </w:r>
      </w:fldSimple>
      <w:r w:rsidR="00EB4826">
        <w:rPr>
          <w:b/>
          <w:noProof/>
          <w:sz w:val="24"/>
        </w:rPr>
        <w:t xml:space="preserve"> </w:t>
      </w:r>
      <w:r>
        <w:rPr>
          <w:b/>
          <w:noProof/>
          <w:sz w:val="24"/>
        </w:rPr>
        <w:t>–</w:t>
      </w:r>
      <w:r w:rsidR="00EB4826">
        <w:rPr>
          <w:b/>
          <w:noProof/>
          <w:sz w:val="24"/>
        </w:rPr>
        <w:t xml:space="preserve"> </w:t>
      </w:r>
      <w:r>
        <w:rPr>
          <w:b/>
          <w:noProof/>
          <w:sz w:val="24"/>
        </w:rPr>
        <w:t>1</w:t>
      </w:r>
      <w:r w:rsidR="00B76D8B">
        <w:rPr>
          <w:b/>
          <w:noProof/>
          <w:sz w:val="24"/>
        </w:rPr>
        <w:t>3</w:t>
      </w:r>
      <w:r>
        <w:rPr>
          <w:b/>
          <w:noProof/>
          <w:sz w:val="24"/>
        </w:rPr>
        <w:t>th</w:t>
      </w:r>
      <w:fldSimple w:instr=" DOCPROPERTY  EndDate  \* MERGEFORMAT ">
        <w:r>
          <w:rPr>
            <w:b/>
            <w:noProof/>
            <w:sz w:val="24"/>
          </w:rPr>
          <w:t xml:space="preserve"> Oct</w:t>
        </w:r>
        <w:r w:rsidR="00EB4826" w:rsidRPr="00BA51D9">
          <w:rPr>
            <w:b/>
            <w:noProof/>
            <w:sz w:val="24"/>
          </w:rPr>
          <w:t xml:space="preserve"> 2023</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12017BCB" w:rsidR="00EB4826" w:rsidRPr="00410371" w:rsidRDefault="00A73EA9" w:rsidP="00E11E5B">
            <w:pPr>
              <w:pStyle w:val="CRCoverPage"/>
              <w:spacing w:after="0"/>
              <w:jc w:val="right"/>
              <w:rPr>
                <w:b/>
                <w:noProof/>
                <w:sz w:val="28"/>
              </w:rPr>
            </w:pPr>
            <w:fldSimple w:instr=" DOCPROPERTY  Spec#  \* MERGEFORMAT ">
              <w:r w:rsidR="00EB4826" w:rsidRPr="00410371">
                <w:rPr>
                  <w:b/>
                  <w:noProof/>
                  <w:sz w:val="28"/>
                </w:rPr>
                <w:t>29.</w:t>
              </w:r>
              <w:r w:rsidR="00BE7DD0">
                <w:rPr>
                  <w:b/>
                  <w:noProof/>
                  <w:sz w:val="28"/>
                </w:rPr>
                <w:t>5</w:t>
              </w:r>
              <w:r w:rsidR="00720782">
                <w:rPr>
                  <w:b/>
                  <w:noProof/>
                  <w:sz w:val="28"/>
                </w:rPr>
                <w:t>38</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121FB4FE" w:rsidR="00EB4826" w:rsidRPr="00410371" w:rsidRDefault="001F7A47" w:rsidP="00E11E5B">
            <w:pPr>
              <w:pStyle w:val="CRCoverPage"/>
              <w:spacing w:after="0"/>
              <w:rPr>
                <w:noProof/>
              </w:rPr>
            </w:pPr>
            <w:r>
              <w:t xml:space="preserve"> </w:t>
            </w:r>
            <w:r w:rsidR="00B76D8B">
              <w:rPr>
                <w:b/>
                <w:noProof/>
                <w:sz w:val="28"/>
              </w:rPr>
              <w:t>0032</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A73EA9" w:rsidP="00E11E5B">
            <w:pPr>
              <w:pStyle w:val="CRCoverPage"/>
              <w:spacing w:after="0"/>
              <w:jc w:val="center"/>
              <w:rPr>
                <w:b/>
                <w:noProof/>
              </w:rPr>
            </w:pPr>
            <w:fldSimple w:instr=" DOCPROPERTY  Revision  \* MERGEFORMAT ">
              <w:r w:rsidR="00EB4826" w:rsidRPr="00410371">
                <w:rPr>
                  <w:b/>
                  <w:noProof/>
                  <w:sz w:val="28"/>
                </w:rPr>
                <w:t>-</w:t>
              </w:r>
            </w:fldSimple>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4EE7F354" w:rsidR="00EB4826" w:rsidRPr="00410371" w:rsidRDefault="00A73EA9"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BE7DD0">
                <w:rPr>
                  <w:b/>
                  <w:noProof/>
                  <w:sz w:val="28"/>
                </w:rPr>
                <w:t>3</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6CEC10BA" w:rsidR="00EB4826" w:rsidRDefault="00C0433B" w:rsidP="00E11E5B">
            <w:pPr>
              <w:pStyle w:val="CRCoverPage"/>
              <w:spacing w:after="0"/>
              <w:ind w:left="100"/>
              <w:rPr>
                <w:noProof/>
              </w:rPr>
            </w:pPr>
            <w:r>
              <w:rPr>
                <w:noProof/>
              </w:rPr>
              <w:t xml:space="preserve">Corrections to </w:t>
            </w:r>
            <w:r w:rsidRPr="00492E18">
              <w:rPr>
                <w:noProof/>
              </w:rPr>
              <w:t>BgMessageDelivery</w:t>
            </w:r>
            <w:r>
              <w:rPr>
                <w:noProof/>
              </w:rPr>
              <w:t xml:space="preserve"> data type.</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A73EA9"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274DB267" w:rsidR="00EB4826" w:rsidRDefault="00720782" w:rsidP="00E11E5B">
            <w:pPr>
              <w:pStyle w:val="CRCoverPage"/>
              <w:spacing w:after="0"/>
              <w:ind w:left="100"/>
              <w:rPr>
                <w:noProof/>
              </w:rPr>
            </w:pPr>
            <w:r w:rsidRPr="00720782">
              <w:rPr>
                <w:noProof/>
              </w:rPr>
              <w:t>5GMARCH_Ph2</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ACE9B9" w:rsidR="00EB4826" w:rsidRDefault="00A73EA9" w:rsidP="00E11E5B">
            <w:pPr>
              <w:pStyle w:val="CRCoverPage"/>
              <w:spacing w:after="0"/>
              <w:ind w:left="100"/>
              <w:rPr>
                <w:noProof/>
              </w:rPr>
            </w:pPr>
            <w:fldSimple w:instr=" DOCPROPERTY  ResDate  \* MERGEFORMAT ">
              <w:r w:rsidR="00EB4826">
                <w:rPr>
                  <w:noProof/>
                </w:rPr>
                <w:t>2023-0</w:t>
              </w:r>
              <w:r w:rsidR="00906163">
                <w:rPr>
                  <w:noProof/>
                </w:rPr>
                <w:t>9</w:t>
              </w:r>
              <w:r w:rsidR="00EB4826">
                <w:rPr>
                  <w:noProof/>
                </w:rPr>
                <w:t>-</w:t>
              </w:r>
              <w:r w:rsidR="00906163">
                <w:rPr>
                  <w:noProof/>
                </w:rPr>
                <w:t>29</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A73EA9" w:rsidP="00E11E5B">
            <w:pPr>
              <w:pStyle w:val="CRCoverPage"/>
              <w:spacing w:after="0"/>
              <w:ind w:left="100" w:right="-609"/>
              <w:rPr>
                <w:b/>
                <w:noProof/>
              </w:rPr>
            </w:pPr>
            <w:fldSimple w:instr=" DOCPROPERTY  Cat  \* MERGEFORMAT ">
              <w:r w:rsidR="00EB4826">
                <w:rPr>
                  <w:b/>
                  <w:noProof/>
                </w:rPr>
                <w:t>F</w:t>
              </w:r>
            </w:fldSimple>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A73EA9"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A54B5" w14:textId="77777777" w:rsidR="00EB4826" w:rsidRDefault="00492E18" w:rsidP="00BE7DD0">
            <w:pPr>
              <w:pStyle w:val="CRCoverPage"/>
              <w:spacing w:after="0"/>
              <w:rPr>
                <w:noProof/>
              </w:rPr>
            </w:pPr>
            <w:r w:rsidRPr="00492E18">
              <w:rPr>
                <w:noProof/>
              </w:rPr>
              <w:t>MSGG_BGDelivery Service operation corresponds to clause 9.2.3.1.2 as defined in TS 23.554</w:t>
            </w:r>
            <w:r>
              <w:rPr>
                <w:noProof/>
              </w:rPr>
              <w:t>:</w:t>
            </w:r>
          </w:p>
          <w:p w14:paraId="420FB7B4" w14:textId="77777777" w:rsidR="00492E18" w:rsidRDefault="00492E18" w:rsidP="00492E18">
            <w:pPr>
              <w:pStyle w:val="CRCoverPage"/>
              <w:spacing w:after="0"/>
              <w:rPr>
                <w:noProof/>
              </w:rPr>
            </w:pPr>
          </w:p>
          <w:p w14:paraId="70073906" w14:textId="77777777" w:rsidR="00492E18" w:rsidRDefault="00492E18" w:rsidP="00492E18">
            <w:pPr>
              <w:pStyle w:val="CRCoverPage"/>
              <w:spacing w:after="0"/>
              <w:rPr>
                <w:noProof/>
              </w:rPr>
            </w:pPr>
            <w:r>
              <w:rPr>
                <w:noProof/>
              </w:rPr>
              <w:t>9.2.3.1.2</w:t>
            </w:r>
            <w:r>
              <w:rPr>
                <w:noProof/>
              </w:rPr>
              <w:tab/>
              <w:t>Send_Message operation</w:t>
            </w:r>
          </w:p>
          <w:p w14:paraId="602383B4" w14:textId="77777777" w:rsidR="00492E18" w:rsidRDefault="00492E18" w:rsidP="00492E18">
            <w:pPr>
              <w:pStyle w:val="CRCoverPage"/>
              <w:spacing w:after="0"/>
              <w:rPr>
                <w:noProof/>
              </w:rPr>
            </w:pPr>
            <w:r>
              <w:rPr>
                <w:noProof/>
              </w:rPr>
              <w:t>API operation name: Create_MSGin5G_Message</w:t>
            </w:r>
          </w:p>
          <w:p w14:paraId="4D807937" w14:textId="77777777" w:rsidR="00492E18" w:rsidRDefault="00492E18" w:rsidP="00492E18">
            <w:pPr>
              <w:pStyle w:val="CRCoverPage"/>
              <w:spacing w:after="0"/>
              <w:rPr>
                <w:noProof/>
              </w:rPr>
            </w:pPr>
            <w:r>
              <w:rPr>
                <w:noProof/>
              </w:rPr>
              <w:t>Description: Send an MSGin5G message to Broadcast Message Gateway.</w:t>
            </w:r>
          </w:p>
          <w:p w14:paraId="54B7113D" w14:textId="77777777" w:rsidR="00492E18" w:rsidRDefault="00492E18" w:rsidP="00492E18">
            <w:pPr>
              <w:pStyle w:val="CRCoverPage"/>
              <w:spacing w:after="0"/>
              <w:rPr>
                <w:noProof/>
              </w:rPr>
            </w:pPr>
            <w:r>
              <w:rPr>
                <w:noProof/>
              </w:rPr>
              <w:t>Known Consumers: M5S.</w:t>
            </w:r>
          </w:p>
          <w:p w14:paraId="2B7107AB" w14:textId="77777777" w:rsidR="00492E18" w:rsidRDefault="00492E18" w:rsidP="00492E18">
            <w:pPr>
              <w:pStyle w:val="CRCoverPage"/>
              <w:spacing w:after="0"/>
              <w:rPr>
                <w:noProof/>
              </w:rPr>
            </w:pPr>
            <w:r>
              <w:rPr>
                <w:noProof/>
              </w:rPr>
              <w:t>Inputs: Refer subclause 8.3.3</w:t>
            </w:r>
          </w:p>
          <w:p w14:paraId="708A76E5" w14:textId="77777777" w:rsidR="00492E18" w:rsidRDefault="00492E18" w:rsidP="00492E18">
            <w:pPr>
              <w:pStyle w:val="CRCoverPage"/>
              <w:spacing w:after="0"/>
              <w:rPr>
                <w:noProof/>
              </w:rPr>
            </w:pPr>
          </w:p>
          <w:p w14:paraId="2185E319" w14:textId="74F51A73" w:rsidR="00492E18" w:rsidRDefault="00492E18" w:rsidP="00492E18">
            <w:pPr>
              <w:pStyle w:val="CRCoverPage"/>
              <w:spacing w:after="0"/>
              <w:rPr>
                <w:noProof/>
              </w:rPr>
            </w:pPr>
            <w:r>
              <w:rPr>
                <w:noProof/>
              </w:rPr>
              <w:t xml:space="preserve">and as per </w:t>
            </w:r>
            <w:r w:rsidRPr="00492E18">
              <w:rPr>
                <w:noProof/>
              </w:rPr>
              <w:t>Table 8.3.3-1: MSGin5G message request from MSGin5G Server</w:t>
            </w:r>
            <w:r>
              <w:rPr>
                <w:noProof/>
              </w:rPr>
              <w:t>,</w:t>
            </w:r>
          </w:p>
          <w:p w14:paraId="21CF79B5" w14:textId="77777777" w:rsidR="00492E18" w:rsidRDefault="00492E18" w:rsidP="00492E18">
            <w:pPr>
              <w:pStyle w:val="CRCoverPage"/>
              <w:spacing w:after="0"/>
              <w:rPr>
                <w:noProof/>
              </w:rPr>
            </w:pPr>
          </w:p>
          <w:p w14:paraId="68672D47" w14:textId="51BDA875" w:rsidR="00492E18" w:rsidRDefault="00492E18" w:rsidP="00492E18">
            <w:pPr>
              <w:pStyle w:val="CRCoverPage"/>
              <w:numPr>
                <w:ilvl w:val="0"/>
                <w:numId w:val="33"/>
              </w:numPr>
              <w:spacing w:after="0"/>
              <w:rPr>
                <w:noProof/>
              </w:rPr>
            </w:pPr>
            <w:r>
              <w:rPr>
                <w:noProof/>
              </w:rPr>
              <w:t>Payload is defined as optional.</w:t>
            </w:r>
          </w:p>
          <w:p w14:paraId="03051F1E" w14:textId="2C0CB0CB" w:rsidR="00492E18" w:rsidRDefault="00492E18" w:rsidP="00492E18">
            <w:pPr>
              <w:pStyle w:val="CRCoverPage"/>
              <w:numPr>
                <w:ilvl w:val="0"/>
                <w:numId w:val="33"/>
              </w:numPr>
              <w:spacing w:after="0"/>
              <w:rPr>
                <w:noProof/>
              </w:rPr>
            </w:pPr>
            <w:r>
              <w:rPr>
                <w:lang w:eastAsia="zh-CN"/>
              </w:rPr>
              <w:t>Br</w:t>
            </w:r>
            <w:r>
              <w:t>oadcast Area ID</w:t>
            </w:r>
            <w:r>
              <w:rPr>
                <w:noProof/>
              </w:rPr>
              <w:t xml:space="preserve">, </w:t>
            </w:r>
            <w:r w:rsidRPr="00492E18">
              <w:rPr>
                <w:noProof/>
              </w:rPr>
              <w:t>Message is segmented, Group Service ID, Messaging Topic, Segmentation Set Identifier, Total number of message segments, Message segment number, Last Segment Flag, Priority type</w:t>
            </w:r>
            <w:r>
              <w:rPr>
                <w:noProof/>
              </w:rPr>
              <w:t xml:space="preserve"> are defined as optional.</w:t>
            </w:r>
          </w:p>
          <w:p w14:paraId="1BF78115" w14:textId="77777777" w:rsidR="00492E18" w:rsidRDefault="00492E18" w:rsidP="00492E18">
            <w:pPr>
              <w:pStyle w:val="CRCoverPage"/>
              <w:spacing w:after="0"/>
              <w:rPr>
                <w:noProof/>
              </w:rPr>
            </w:pPr>
          </w:p>
          <w:p w14:paraId="39FB8B93" w14:textId="4035C5E4" w:rsidR="00492E18" w:rsidRDefault="00492E18" w:rsidP="00492E18">
            <w:pPr>
              <w:pStyle w:val="CRCoverPage"/>
              <w:spacing w:after="0"/>
              <w:rPr>
                <w:noProof/>
              </w:rPr>
            </w:pPr>
            <w:r>
              <w:rPr>
                <w:noProof/>
              </w:rPr>
              <w:t xml:space="preserve">In TS 29.538, cl </w:t>
            </w:r>
            <w:r w:rsidRPr="00492E18">
              <w:rPr>
                <w:noProof/>
              </w:rPr>
              <w:t>9.3.5.2.2 Type: BgMessageDelivery</w:t>
            </w:r>
            <w:r>
              <w:rPr>
                <w:noProof/>
              </w:rPr>
              <w:t xml:space="preserve">, </w:t>
            </w:r>
          </w:p>
          <w:p w14:paraId="01AA7C10" w14:textId="77777777" w:rsidR="00492E18" w:rsidRDefault="00492E18" w:rsidP="00492E18">
            <w:pPr>
              <w:pStyle w:val="CRCoverPage"/>
              <w:numPr>
                <w:ilvl w:val="0"/>
                <w:numId w:val="34"/>
              </w:numPr>
              <w:spacing w:after="0"/>
              <w:rPr>
                <w:noProof/>
              </w:rPr>
            </w:pPr>
            <w:r>
              <w:rPr>
                <w:noProof/>
              </w:rPr>
              <w:t>Payload is defined mandatory</w:t>
            </w:r>
          </w:p>
          <w:p w14:paraId="61BC135A" w14:textId="13FAE88D" w:rsidR="00492E18" w:rsidRDefault="00492E18" w:rsidP="00492E18">
            <w:pPr>
              <w:pStyle w:val="CRCoverPage"/>
              <w:numPr>
                <w:ilvl w:val="0"/>
                <w:numId w:val="34"/>
              </w:numPr>
              <w:spacing w:after="0"/>
              <w:rPr>
                <w:noProof/>
              </w:rPr>
            </w:pPr>
            <w:r>
              <w:rPr>
                <w:lang w:eastAsia="zh-CN"/>
              </w:rPr>
              <w:t>Br</w:t>
            </w:r>
            <w:r>
              <w:t>oadcast Area ID</w:t>
            </w:r>
            <w:r>
              <w:rPr>
                <w:noProof/>
              </w:rPr>
              <w:t xml:space="preserve">, </w:t>
            </w:r>
            <w:r w:rsidRPr="00492E18">
              <w:rPr>
                <w:noProof/>
              </w:rPr>
              <w:t>Message is segmented, Group Service ID, Messaging Topic, Segmentation Set Identifier, Total number of message segments, Message segment number, Last Segment Flag, Priority type</w:t>
            </w:r>
            <w:r>
              <w:rPr>
                <w:noProof/>
              </w:rPr>
              <w:t xml:space="preserve"> indicated in cl 8.3.3 in TS 23.554 are not defined. </w:t>
            </w:r>
          </w:p>
          <w:p w14:paraId="1D5BF126" w14:textId="5285C437" w:rsidR="00492E18" w:rsidRDefault="00492E18" w:rsidP="00492E18">
            <w:pPr>
              <w:pStyle w:val="CRCoverPage"/>
              <w:numPr>
                <w:ilvl w:val="0"/>
                <w:numId w:val="34"/>
              </w:numPr>
              <w:spacing w:after="0"/>
              <w:rPr>
                <w:noProof/>
              </w:rPr>
            </w:pPr>
            <w:r>
              <w:t>Address data type needs to be included in the re-used data type table.</w:t>
            </w:r>
          </w:p>
          <w:p w14:paraId="248C1052" w14:textId="0E1D3E56" w:rsidR="00492E18" w:rsidRPr="004C4136" w:rsidRDefault="00492E18" w:rsidP="00492E18">
            <w:pPr>
              <w:pStyle w:val="CRCoverPage"/>
              <w:spacing w:after="0"/>
              <w:rPr>
                <w:noProof/>
              </w:rPr>
            </w:pP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DE5AC" w14:textId="77777777" w:rsidR="00492E18" w:rsidRDefault="00492E18" w:rsidP="00492E18">
            <w:pPr>
              <w:pStyle w:val="CRCoverPage"/>
              <w:spacing w:after="0"/>
              <w:rPr>
                <w:noProof/>
              </w:rPr>
            </w:pPr>
            <w:r>
              <w:rPr>
                <w:noProof/>
              </w:rPr>
              <w:t xml:space="preserve">In TS 29.538, cl </w:t>
            </w:r>
            <w:r w:rsidRPr="00492E18">
              <w:rPr>
                <w:noProof/>
              </w:rPr>
              <w:t>9.3.5.2.2 Type: BgMessageDelivery</w:t>
            </w:r>
            <w:r>
              <w:rPr>
                <w:noProof/>
              </w:rPr>
              <w:t xml:space="preserve">, </w:t>
            </w:r>
          </w:p>
          <w:p w14:paraId="1D50B441" w14:textId="6F647ED0" w:rsidR="00492E18" w:rsidRDefault="00492E18" w:rsidP="00492E18">
            <w:pPr>
              <w:pStyle w:val="CRCoverPage"/>
              <w:numPr>
                <w:ilvl w:val="0"/>
                <w:numId w:val="34"/>
              </w:numPr>
              <w:spacing w:after="0"/>
              <w:rPr>
                <w:noProof/>
              </w:rPr>
            </w:pPr>
            <w:r>
              <w:rPr>
                <w:noProof/>
              </w:rPr>
              <w:t>Payload data type is changed from mandatory to optional</w:t>
            </w:r>
          </w:p>
          <w:p w14:paraId="3C1FE101" w14:textId="140D6695" w:rsidR="00492E18" w:rsidRDefault="00806D65" w:rsidP="00492E18">
            <w:pPr>
              <w:pStyle w:val="CRCoverPage"/>
              <w:numPr>
                <w:ilvl w:val="0"/>
                <w:numId w:val="34"/>
              </w:numPr>
              <w:spacing w:after="0"/>
              <w:rPr>
                <w:noProof/>
              </w:rPr>
            </w:pPr>
            <w:r>
              <w:rPr>
                <w:lang w:eastAsia="zh-CN"/>
              </w:rPr>
              <w:t>Editor's Note is added to consider update of all the missing optional attributes indicated in clause 8.3.3 of TS 23.554.</w:t>
            </w:r>
          </w:p>
          <w:p w14:paraId="3747C543" w14:textId="77777777" w:rsidR="008A1996" w:rsidRDefault="00492E18" w:rsidP="00806D65">
            <w:pPr>
              <w:pStyle w:val="CRCoverPage"/>
              <w:numPr>
                <w:ilvl w:val="0"/>
                <w:numId w:val="34"/>
              </w:numPr>
              <w:spacing w:after="0"/>
              <w:rPr>
                <w:noProof/>
              </w:rPr>
            </w:pPr>
            <w:r>
              <w:t xml:space="preserve">Address data type </w:t>
            </w:r>
            <w:r w:rsidR="00806D65">
              <w:t>is</w:t>
            </w:r>
            <w:r>
              <w:t xml:space="preserve"> included in the re-used data type table.</w:t>
            </w:r>
          </w:p>
          <w:p w14:paraId="28AC6F40" w14:textId="77777777" w:rsidR="00BB7310" w:rsidRDefault="00BB7310" w:rsidP="00BB7310">
            <w:pPr>
              <w:pStyle w:val="CRCoverPage"/>
              <w:spacing w:after="0"/>
              <w:ind w:left="100"/>
            </w:pPr>
            <w:r>
              <w:lastRenderedPageBreak/>
              <w:t xml:space="preserve">as per TS 29.501, cl 4.3.1.2: </w:t>
            </w:r>
          </w:p>
          <w:p w14:paraId="6F59C8E9" w14:textId="12C95B1E" w:rsidR="00BB7310" w:rsidRDefault="00BB7310" w:rsidP="00BB7310">
            <w:pPr>
              <w:pStyle w:val="CRCoverPage"/>
              <w:spacing w:after="0"/>
              <w:ind w:left="360"/>
              <w:rPr>
                <w:noProof/>
              </w:rPr>
            </w:pP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35B3E3AD" w:rsidR="00EB4826" w:rsidRDefault="00BE7DD0" w:rsidP="00E11E5B">
            <w:pPr>
              <w:pStyle w:val="CRCoverPage"/>
              <w:spacing w:after="0"/>
              <w:ind w:left="100"/>
              <w:rPr>
                <w:noProof/>
              </w:rPr>
            </w:pPr>
            <w:r>
              <w:rPr>
                <w:noProof/>
              </w:rPr>
              <w:t>Inconsistent requirements.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3F07BFD0" w:rsidR="00EB4826" w:rsidRDefault="00C0433B" w:rsidP="00E11E5B">
            <w:pPr>
              <w:pStyle w:val="CRCoverPage"/>
              <w:spacing w:after="0"/>
              <w:ind w:left="100"/>
              <w:rPr>
                <w:noProof/>
              </w:rPr>
            </w:pPr>
            <w:r>
              <w:rPr>
                <w:noProof/>
              </w:rPr>
              <w:t>9.3.5.1, 9.3.5.2.2, A.6</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535635BE" w:rsidR="00EB4826" w:rsidRDefault="00806D65" w:rsidP="00E11E5B">
            <w:pPr>
              <w:pStyle w:val="CRCoverPage"/>
              <w:spacing w:after="0"/>
              <w:ind w:left="100"/>
              <w:rPr>
                <w:noProof/>
              </w:rPr>
            </w:pPr>
            <w:r>
              <w:rPr>
                <w:noProof/>
              </w:rPr>
              <w:t xml:space="preserve">This CR introduces backward incompatible corrections in the open API </w:t>
            </w:r>
            <w:r w:rsidRPr="00806D65">
              <w:rPr>
                <w:noProof/>
              </w:rPr>
              <w:t>MSGG_BGDelivery API</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1C2E87D0" w14:textId="77777777" w:rsidR="001652E8" w:rsidRDefault="001652E8" w:rsidP="001652E8">
      <w:pPr>
        <w:pStyle w:val="Heading4"/>
      </w:pPr>
      <w:bookmarkStart w:id="0" w:name="_Toc138694780"/>
      <w:r>
        <w:t>9.</w:t>
      </w:r>
      <w:r>
        <w:rPr>
          <w:rFonts w:hint="eastAsia"/>
          <w:lang w:val="en-US" w:eastAsia="zh-CN"/>
        </w:rPr>
        <w:t>3</w:t>
      </w:r>
      <w:r>
        <w:t>.5.1</w:t>
      </w:r>
      <w:r>
        <w:tab/>
        <w:t>General</w:t>
      </w:r>
      <w:bookmarkEnd w:id="0"/>
    </w:p>
    <w:p w14:paraId="401CF86D" w14:textId="77777777" w:rsidR="001652E8" w:rsidRDefault="001652E8" w:rsidP="001652E8">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 xml:space="preserve">.5.1-1 specifies the data types defined specifically for the </w:t>
      </w:r>
      <w:proofErr w:type="spellStart"/>
      <w:r>
        <w:rPr>
          <w:lang w:eastAsia="zh-CN"/>
        </w:rPr>
        <w:t>MSGG_BGDelivery</w:t>
      </w:r>
      <w:proofErr w:type="spellEnd"/>
      <w:r>
        <w:rPr>
          <w:lang w:eastAsia="zh-CN"/>
        </w:rPr>
        <w:t xml:space="preserve"> API service.</w:t>
      </w:r>
    </w:p>
    <w:p w14:paraId="32733A7A" w14:textId="77777777" w:rsidR="001652E8" w:rsidRDefault="001652E8" w:rsidP="001652E8">
      <w:pPr>
        <w:pStyle w:val="TH"/>
      </w:pPr>
      <w:r>
        <w:t>Table 9.</w:t>
      </w:r>
      <w:r>
        <w:rPr>
          <w:rFonts w:hint="eastAsia"/>
          <w:lang w:val="en-US" w:eastAsia="zh-CN"/>
        </w:rPr>
        <w:t>3</w:t>
      </w:r>
      <w:r>
        <w:t xml:space="preserve">.5.1-1: </w:t>
      </w:r>
      <w:proofErr w:type="spellStart"/>
      <w:r>
        <w:t>MSGG_BGDelivery</w:t>
      </w:r>
      <w:proofErr w:type="spellEnd"/>
      <w: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1652E8" w14:paraId="4B9020E1" w14:textId="77777777" w:rsidTr="00425B63">
        <w:trPr>
          <w:jc w:val="center"/>
        </w:trPr>
        <w:tc>
          <w:tcPr>
            <w:tcW w:w="2868" w:type="dxa"/>
            <w:shd w:val="clear" w:color="auto" w:fill="C0C0C0"/>
          </w:tcPr>
          <w:p w14:paraId="09971BBD" w14:textId="77777777" w:rsidR="001652E8" w:rsidRDefault="001652E8" w:rsidP="00425B63">
            <w:pPr>
              <w:pStyle w:val="TAH"/>
            </w:pPr>
            <w:r>
              <w:t>Data type</w:t>
            </w:r>
          </w:p>
        </w:tc>
        <w:tc>
          <w:tcPr>
            <w:tcW w:w="1297" w:type="dxa"/>
            <w:shd w:val="clear" w:color="auto" w:fill="C0C0C0"/>
          </w:tcPr>
          <w:p w14:paraId="050FC4BB" w14:textId="77777777" w:rsidR="001652E8" w:rsidRDefault="001652E8" w:rsidP="00425B63">
            <w:pPr>
              <w:pStyle w:val="TAH"/>
            </w:pPr>
            <w:r>
              <w:t>Section defined</w:t>
            </w:r>
          </w:p>
        </w:tc>
        <w:tc>
          <w:tcPr>
            <w:tcW w:w="2887" w:type="dxa"/>
            <w:shd w:val="clear" w:color="auto" w:fill="C0C0C0"/>
          </w:tcPr>
          <w:p w14:paraId="48FAEDB5" w14:textId="77777777" w:rsidR="001652E8" w:rsidRDefault="001652E8" w:rsidP="00425B63">
            <w:pPr>
              <w:pStyle w:val="TAH"/>
            </w:pPr>
            <w:r>
              <w:t>Description</w:t>
            </w:r>
          </w:p>
        </w:tc>
        <w:tc>
          <w:tcPr>
            <w:tcW w:w="2725" w:type="dxa"/>
            <w:shd w:val="clear" w:color="auto" w:fill="C0C0C0"/>
          </w:tcPr>
          <w:p w14:paraId="5D7E264C" w14:textId="77777777" w:rsidR="001652E8" w:rsidRDefault="001652E8" w:rsidP="00425B63">
            <w:pPr>
              <w:pStyle w:val="TAH"/>
            </w:pPr>
            <w:r>
              <w:t>Applicability</w:t>
            </w:r>
          </w:p>
        </w:tc>
      </w:tr>
      <w:tr w:rsidR="001652E8" w14:paraId="65D10B79" w14:textId="77777777" w:rsidTr="00425B63">
        <w:trPr>
          <w:jc w:val="center"/>
        </w:trPr>
        <w:tc>
          <w:tcPr>
            <w:tcW w:w="2868" w:type="dxa"/>
          </w:tcPr>
          <w:p w14:paraId="734A2776" w14:textId="77777777" w:rsidR="001652E8" w:rsidRDefault="001652E8" w:rsidP="00425B63">
            <w:pPr>
              <w:pStyle w:val="TAL"/>
            </w:pPr>
            <w:proofErr w:type="spellStart"/>
            <w:r>
              <w:t>BgMessageDelivery</w:t>
            </w:r>
            <w:proofErr w:type="spellEnd"/>
          </w:p>
        </w:tc>
        <w:tc>
          <w:tcPr>
            <w:tcW w:w="1297" w:type="dxa"/>
          </w:tcPr>
          <w:p w14:paraId="7ED8BDE5" w14:textId="77777777" w:rsidR="001652E8" w:rsidRDefault="001652E8" w:rsidP="00425B63">
            <w:pPr>
              <w:pStyle w:val="TAL"/>
            </w:pPr>
            <w:r>
              <w:t>9.</w:t>
            </w:r>
            <w:r>
              <w:rPr>
                <w:rFonts w:hint="eastAsia"/>
                <w:lang w:val="en-US" w:eastAsia="zh-CN"/>
              </w:rPr>
              <w:t>3</w:t>
            </w:r>
            <w:r>
              <w:t>.5.2.2</w:t>
            </w:r>
          </w:p>
        </w:tc>
        <w:tc>
          <w:tcPr>
            <w:tcW w:w="2887" w:type="dxa"/>
          </w:tcPr>
          <w:p w14:paraId="5BF9E6E9" w14:textId="77777777" w:rsidR="001652E8" w:rsidRDefault="001652E8" w:rsidP="00425B63">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1D1C6811" w14:textId="77777777" w:rsidR="001652E8" w:rsidRDefault="001652E8" w:rsidP="00425B63">
            <w:pPr>
              <w:pStyle w:val="TAL"/>
              <w:rPr>
                <w:szCs w:val="18"/>
              </w:rPr>
            </w:pPr>
          </w:p>
        </w:tc>
      </w:tr>
    </w:tbl>
    <w:p w14:paraId="78176818" w14:textId="77777777" w:rsidR="006D4350" w:rsidRDefault="006D4350" w:rsidP="004C4136">
      <w:pPr>
        <w:pStyle w:val="EX"/>
        <w:rPr>
          <w:ins w:id="1" w:author="Nokia" w:date="2023-09-26T15:33:00Z"/>
        </w:rPr>
      </w:pPr>
    </w:p>
    <w:p w14:paraId="6C6576B9" w14:textId="5B8D7241" w:rsidR="001652E8" w:rsidRDefault="001652E8" w:rsidP="001652E8">
      <w:pPr>
        <w:rPr>
          <w:ins w:id="2" w:author="Nokia" w:date="2023-09-26T15:33:00Z"/>
          <w:lang w:eastAsia="zh-CN"/>
        </w:rPr>
      </w:pPr>
      <w:ins w:id="3" w:author="Nokia" w:date="2023-09-26T15:33:00Z">
        <w:r>
          <w:rPr>
            <w:lang w:eastAsia="zh-CN"/>
          </w:rPr>
          <w:t>Table</w:t>
        </w:r>
        <w:r>
          <w:t> </w:t>
        </w:r>
        <w:r>
          <w:rPr>
            <w:lang w:eastAsia="zh-CN"/>
          </w:rPr>
          <w:t>9.3.5.1-2 specifies data types re-used by the</w:t>
        </w:r>
        <w:r>
          <w:t xml:space="preserve"> </w:t>
        </w:r>
        <w:r>
          <w:rPr>
            <w:lang w:eastAsia="zh-CN"/>
          </w:rPr>
          <w:t>MSGG_N3GDelivery API service.</w:t>
        </w:r>
      </w:ins>
    </w:p>
    <w:p w14:paraId="0B888EDF" w14:textId="157F06AD" w:rsidR="001652E8" w:rsidRDefault="001652E8" w:rsidP="001652E8">
      <w:pPr>
        <w:pStyle w:val="TH"/>
        <w:rPr>
          <w:ins w:id="4" w:author="Nokia" w:date="2023-09-26T15:33:00Z"/>
        </w:rPr>
      </w:pPr>
      <w:ins w:id="5" w:author="Nokia" w:date="2023-09-26T15:33:00Z">
        <w:r>
          <w:t>Table 9.3.5.1-2: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6" w:author="Nokia" w:date="2023-09-26T15:33: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58"/>
        <w:gridCol w:w="1732"/>
        <w:gridCol w:w="2851"/>
        <w:gridCol w:w="2636"/>
        <w:tblGridChange w:id="7">
          <w:tblGrid>
            <w:gridCol w:w="2558"/>
            <w:gridCol w:w="1732"/>
            <w:gridCol w:w="2851"/>
            <w:gridCol w:w="2636"/>
          </w:tblGrid>
        </w:tblGridChange>
      </w:tblGrid>
      <w:tr w:rsidR="001652E8" w14:paraId="35764966" w14:textId="77777777" w:rsidTr="001652E8">
        <w:trPr>
          <w:jc w:val="center"/>
          <w:ins w:id="8" w:author="Nokia" w:date="2023-09-26T15:33:00Z"/>
          <w:trPrChange w:id="9" w:author="Nokia" w:date="2023-09-26T15:33:00Z">
            <w:trPr>
              <w:jc w:val="center"/>
            </w:trPr>
          </w:trPrChange>
        </w:trPr>
        <w:tc>
          <w:tcPr>
            <w:tcW w:w="2558" w:type="dxa"/>
            <w:shd w:val="clear" w:color="auto" w:fill="C0C0C0"/>
            <w:tcPrChange w:id="10" w:author="Nokia" w:date="2023-09-26T15:33:00Z">
              <w:tcPr>
                <w:tcW w:w="2558" w:type="dxa"/>
                <w:shd w:val="clear" w:color="auto" w:fill="C0C0C0"/>
              </w:tcPr>
            </w:tcPrChange>
          </w:tcPr>
          <w:p w14:paraId="10DDB7A3" w14:textId="77777777" w:rsidR="001652E8" w:rsidRDefault="001652E8" w:rsidP="00425B63">
            <w:pPr>
              <w:pStyle w:val="TAH"/>
              <w:rPr>
                <w:ins w:id="11" w:author="Nokia" w:date="2023-09-26T15:33:00Z"/>
              </w:rPr>
            </w:pPr>
            <w:ins w:id="12" w:author="Nokia" w:date="2023-09-26T15:33:00Z">
              <w:r>
                <w:t>Data type</w:t>
              </w:r>
            </w:ins>
          </w:p>
        </w:tc>
        <w:tc>
          <w:tcPr>
            <w:tcW w:w="1732" w:type="dxa"/>
            <w:shd w:val="clear" w:color="auto" w:fill="C0C0C0"/>
            <w:tcPrChange w:id="13" w:author="Nokia" w:date="2023-09-26T15:33:00Z">
              <w:tcPr>
                <w:tcW w:w="1732" w:type="dxa"/>
                <w:shd w:val="clear" w:color="auto" w:fill="C0C0C0"/>
              </w:tcPr>
            </w:tcPrChange>
          </w:tcPr>
          <w:p w14:paraId="24DAABA7" w14:textId="77777777" w:rsidR="001652E8" w:rsidRDefault="001652E8" w:rsidP="00425B63">
            <w:pPr>
              <w:pStyle w:val="TAH"/>
              <w:rPr>
                <w:ins w:id="14" w:author="Nokia" w:date="2023-09-26T15:33:00Z"/>
              </w:rPr>
            </w:pPr>
            <w:ins w:id="15" w:author="Nokia" w:date="2023-09-26T15:33:00Z">
              <w:r>
                <w:t>Reference</w:t>
              </w:r>
            </w:ins>
          </w:p>
        </w:tc>
        <w:tc>
          <w:tcPr>
            <w:tcW w:w="2851" w:type="dxa"/>
            <w:shd w:val="clear" w:color="auto" w:fill="C0C0C0"/>
            <w:tcPrChange w:id="16" w:author="Nokia" w:date="2023-09-26T15:33:00Z">
              <w:tcPr>
                <w:tcW w:w="2851" w:type="dxa"/>
                <w:shd w:val="clear" w:color="auto" w:fill="C0C0C0"/>
              </w:tcPr>
            </w:tcPrChange>
          </w:tcPr>
          <w:p w14:paraId="73F7EB6C" w14:textId="77777777" w:rsidR="001652E8" w:rsidRDefault="001652E8" w:rsidP="00425B63">
            <w:pPr>
              <w:pStyle w:val="TAH"/>
              <w:rPr>
                <w:ins w:id="17" w:author="Nokia" w:date="2023-09-26T15:33:00Z"/>
              </w:rPr>
            </w:pPr>
            <w:ins w:id="18" w:author="Nokia" w:date="2023-09-26T15:33:00Z">
              <w:r>
                <w:t>Comments</w:t>
              </w:r>
            </w:ins>
          </w:p>
        </w:tc>
        <w:tc>
          <w:tcPr>
            <w:tcW w:w="2636" w:type="dxa"/>
            <w:shd w:val="clear" w:color="auto" w:fill="C0C0C0"/>
            <w:tcPrChange w:id="19" w:author="Nokia" w:date="2023-09-26T15:33:00Z">
              <w:tcPr>
                <w:tcW w:w="2636" w:type="dxa"/>
                <w:shd w:val="clear" w:color="auto" w:fill="C0C0C0"/>
              </w:tcPr>
            </w:tcPrChange>
          </w:tcPr>
          <w:p w14:paraId="090F9290" w14:textId="77777777" w:rsidR="001652E8" w:rsidRDefault="001652E8" w:rsidP="00425B63">
            <w:pPr>
              <w:pStyle w:val="TAH"/>
              <w:rPr>
                <w:ins w:id="20" w:author="Nokia" w:date="2023-09-26T15:33:00Z"/>
              </w:rPr>
            </w:pPr>
            <w:ins w:id="21" w:author="Nokia" w:date="2023-09-26T15:33:00Z">
              <w:r>
                <w:t>Applicability</w:t>
              </w:r>
            </w:ins>
          </w:p>
        </w:tc>
      </w:tr>
      <w:tr w:rsidR="001652E8" w14:paraId="5A8F17ED" w14:textId="77777777" w:rsidTr="001652E8">
        <w:trPr>
          <w:jc w:val="center"/>
          <w:ins w:id="22" w:author="Nokia" w:date="2023-09-26T15:33:00Z"/>
          <w:trPrChange w:id="23" w:author="Nokia" w:date="2023-09-26T15:33:00Z">
            <w:trPr>
              <w:jc w:val="center"/>
            </w:trPr>
          </w:trPrChange>
        </w:trPr>
        <w:tc>
          <w:tcPr>
            <w:tcW w:w="2558" w:type="dxa"/>
            <w:tcPrChange w:id="24" w:author="Nokia" w:date="2023-09-26T15:33:00Z">
              <w:tcPr>
                <w:tcW w:w="2558" w:type="dxa"/>
              </w:tcPr>
            </w:tcPrChange>
          </w:tcPr>
          <w:p w14:paraId="5CAF4761" w14:textId="77777777" w:rsidR="001652E8" w:rsidRDefault="001652E8" w:rsidP="00425B63">
            <w:pPr>
              <w:pStyle w:val="TAL"/>
              <w:rPr>
                <w:ins w:id="25" w:author="Nokia" w:date="2023-09-26T15:33:00Z"/>
              </w:rPr>
            </w:pPr>
            <w:ins w:id="26" w:author="Nokia" w:date="2023-09-26T15:33:00Z">
              <w:r>
                <w:t>Address</w:t>
              </w:r>
            </w:ins>
          </w:p>
        </w:tc>
        <w:tc>
          <w:tcPr>
            <w:tcW w:w="1732" w:type="dxa"/>
            <w:tcPrChange w:id="27" w:author="Nokia" w:date="2023-09-26T15:33:00Z">
              <w:tcPr>
                <w:tcW w:w="1732" w:type="dxa"/>
              </w:tcPr>
            </w:tcPrChange>
          </w:tcPr>
          <w:p w14:paraId="4B524202" w14:textId="77777777" w:rsidR="001652E8" w:rsidRDefault="001652E8" w:rsidP="00425B63">
            <w:pPr>
              <w:pStyle w:val="TAL"/>
              <w:rPr>
                <w:ins w:id="28" w:author="Nokia" w:date="2023-09-26T15:33:00Z"/>
              </w:rPr>
            </w:pPr>
            <w:ins w:id="29" w:author="Nokia" w:date="2023-09-26T15:33:00Z">
              <w:r>
                <w:t>9.1.5.2.3</w:t>
              </w:r>
            </w:ins>
          </w:p>
        </w:tc>
        <w:tc>
          <w:tcPr>
            <w:tcW w:w="2851" w:type="dxa"/>
            <w:tcPrChange w:id="30" w:author="Nokia" w:date="2023-09-26T15:33:00Z">
              <w:tcPr>
                <w:tcW w:w="2851" w:type="dxa"/>
              </w:tcPr>
            </w:tcPrChange>
          </w:tcPr>
          <w:p w14:paraId="2DBB248A" w14:textId="77777777" w:rsidR="001652E8" w:rsidRDefault="001652E8" w:rsidP="00425B63">
            <w:pPr>
              <w:pStyle w:val="TAL"/>
              <w:rPr>
                <w:ins w:id="31" w:author="Nokia" w:date="2023-09-26T15:33:00Z"/>
                <w:szCs w:val="18"/>
              </w:rPr>
            </w:pPr>
            <w:ins w:id="32" w:author="Nokia" w:date="2023-09-26T15:33:00Z">
              <w:r>
                <w:rPr>
                  <w:szCs w:val="18"/>
                </w:rPr>
                <w:t xml:space="preserve">The data type of the </w:t>
              </w:r>
              <w:proofErr w:type="spellStart"/>
              <w:r>
                <w:rPr>
                  <w:szCs w:val="18"/>
                </w:rPr>
                <w:t>oriAddr</w:t>
              </w:r>
              <w:proofErr w:type="spellEnd"/>
              <w:r>
                <w:rPr>
                  <w:szCs w:val="18"/>
                </w:rPr>
                <w:t xml:space="preserve"> and </w:t>
              </w:r>
              <w:proofErr w:type="spellStart"/>
              <w:r>
                <w:rPr>
                  <w:szCs w:val="18"/>
                </w:rPr>
                <w:t>destAddr</w:t>
              </w:r>
              <w:proofErr w:type="spellEnd"/>
              <w:r>
                <w:rPr>
                  <w:szCs w:val="18"/>
                </w:rPr>
                <w:t>.</w:t>
              </w:r>
            </w:ins>
          </w:p>
        </w:tc>
        <w:tc>
          <w:tcPr>
            <w:tcW w:w="2636" w:type="dxa"/>
            <w:tcPrChange w:id="33" w:author="Nokia" w:date="2023-09-26T15:33:00Z">
              <w:tcPr>
                <w:tcW w:w="2636" w:type="dxa"/>
              </w:tcPr>
            </w:tcPrChange>
          </w:tcPr>
          <w:p w14:paraId="7F75857D" w14:textId="77777777" w:rsidR="001652E8" w:rsidRDefault="001652E8" w:rsidP="00425B63">
            <w:pPr>
              <w:pStyle w:val="TAL"/>
              <w:rPr>
                <w:ins w:id="34" w:author="Nokia" w:date="2023-09-26T15:33:00Z"/>
                <w:szCs w:val="18"/>
              </w:rPr>
            </w:pPr>
          </w:p>
        </w:tc>
      </w:tr>
    </w:tbl>
    <w:p w14:paraId="4A08EB02" w14:textId="77777777" w:rsidR="001652E8" w:rsidRDefault="001652E8" w:rsidP="004C4136">
      <w:pPr>
        <w:pStyle w:val="EX"/>
      </w:pPr>
    </w:p>
    <w:p w14:paraId="30FE5FB1" w14:textId="7209B048" w:rsidR="001652E8" w:rsidRPr="00024764" w:rsidRDefault="001652E8" w:rsidP="001652E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407F3878" w14:textId="77777777" w:rsidR="001652E8" w:rsidRDefault="001652E8" w:rsidP="001652E8">
      <w:pPr>
        <w:pStyle w:val="Heading5"/>
      </w:pPr>
      <w:bookmarkStart w:id="35" w:name="_Toc138694783"/>
      <w:r>
        <w:t>9.</w:t>
      </w:r>
      <w:r>
        <w:rPr>
          <w:rFonts w:hint="eastAsia"/>
          <w:lang w:val="en-US" w:eastAsia="zh-CN"/>
        </w:rPr>
        <w:t>3</w:t>
      </w:r>
      <w:r>
        <w:t>.5.2.2</w:t>
      </w:r>
      <w:r>
        <w:tab/>
        <w:t xml:space="preserve">Type: </w:t>
      </w:r>
      <w:proofErr w:type="spellStart"/>
      <w:r>
        <w:t>BgMessageDelivery</w:t>
      </w:r>
      <w:bookmarkEnd w:id="35"/>
      <w:proofErr w:type="spellEnd"/>
    </w:p>
    <w:p w14:paraId="6BA634DA" w14:textId="77777777" w:rsidR="001652E8" w:rsidRDefault="001652E8" w:rsidP="001652E8">
      <w:pPr>
        <w:pStyle w:val="TH"/>
      </w:pPr>
      <w:r>
        <w:t>Table 9.</w:t>
      </w:r>
      <w:r>
        <w:rPr>
          <w:rFonts w:hint="eastAsia"/>
          <w:lang w:val="en-US" w:eastAsia="zh-CN"/>
        </w:rPr>
        <w:t>3</w:t>
      </w:r>
      <w:r>
        <w:t xml:space="preserve">.5.2.2-1: Definition of type </w:t>
      </w:r>
      <w:proofErr w:type="spellStart"/>
      <w:r>
        <w:t>BgMessageDelivery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52E8" w14:paraId="044FE136" w14:textId="77777777" w:rsidTr="00425B63">
        <w:trPr>
          <w:jc w:val="center"/>
        </w:trPr>
        <w:tc>
          <w:tcPr>
            <w:tcW w:w="1430" w:type="dxa"/>
            <w:shd w:val="clear" w:color="auto" w:fill="C0C0C0"/>
          </w:tcPr>
          <w:p w14:paraId="62467732" w14:textId="77777777" w:rsidR="001652E8" w:rsidRDefault="001652E8" w:rsidP="00425B63">
            <w:pPr>
              <w:pStyle w:val="TAH"/>
            </w:pPr>
            <w:r>
              <w:t>Attribute name</w:t>
            </w:r>
          </w:p>
        </w:tc>
        <w:tc>
          <w:tcPr>
            <w:tcW w:w="1006" w:type="dxa"/>
            <w:shd w:val="clear" w:color="auto" w:fill="C0C0C0"/>
          </w:tcPr>
          <w:p w14:paraId="44579780" w14:textId="77777777" w:rsidR="001652E8" w:rsidRDefault="001652E8" w:rsidP="00425B63">
            <w:pPr>
              <w:pStyle w:val="TAH"/>
            </w:pPr>
            <w:r>
              <w:t>Data type</w:t>
            </w:r>
          </w:p>
        </w:tc>
        <w:tc>
          <w:tcPr>
            <w:tcW w:w="425" w:type="dxa"/>
            <w:shd w:val="clear" w:color="auto" w:fill="C0C0C0"/>
          </w:tcPr>
          <w:p w14:paraId="6F5BD746" w14:textId="77777777" w:rsidR="001652E8" w:rsidRDefault="001652E8" w:rsidP="00425B63">
            <w:pPr>
              <w:pStyle w:val="TAH"/>
            </w:pPr>
            <w:r>
              <w:t>P</w:t>
            </w:r>
          </w:p>
        </w:tc>
        <w:tc>
          <w:tcPr>
            <w:tcW w:w="1368" w:type="dxa"/>
            <w:shd w:val="clear" w:color="auto" w:fill="C0C0C0"/>
          </w:tcPr>
          <w:p w14:paraId="315E871A" w14:textId="77777777" w:rsidR="001652E8" w:rsidRDefault="001652E8" w:rsidP="00425B63">
            <w:pPr>
              <w:pStyle w:val="TAH"/>
            </w:pPr>
            <w:r>
              <w:t>Cardinality</w:t>
            </w:r>
          </w:p>
        </w:tc>
        <w:tc>
          <w:tcPr>
            <w:tcW w:w="3438" w:type="dxa"/>
            <w:shd w:val="clear" w:color="auto" w:fill="C0C0C0"/>
          </w:tcPr>
          <w:p w14:paraId="1271AEDD" w14:textId="77777777" w:rsidR="001652E8" w:rsidRDefault="001652E8" w:rsidP="00425B63">
            <w:pPr>
              <w:pStyle w:val="TAH"/>
            </w:pPr>
            <w:r>
              <w:t>Description</w:t>
            </w:r>
          </w:p>
        </w:tc>
        <w:tc>
          <w:tcPr>
            <w:tcW w:w="1998" w:type="dxa"/>
            <w:shd w:val="clear" w:color="auto" w:fill="C0C0C0"/>
          </w:tcPr>
          <w:p w14:paraId="2E4E1387" w14:textId="77777777" w:rsidR="001652E8" w:rsidRDefault="001652E8" w:rsidP="00425B63">
            <w:pPr>
              <w:pStyle w:val="TAH"/>
            </w:pPr>
            <w:r>
              <w:t>Applicability</w:t>
            </w:r>
          </w:p>
        </w:tc>
      </w:tr>
      <w:tr w:rsidR="001652E8" w14:paraId="2F442D67" w14:textId="77777777" w:rsidTr="00425B63">
        <w:trPr>
          <w:jc w:val="center"/>
        </w:trPr>
        <w:tc>
          <w:tcPr>
            <w:tcW w:w="1430" w:type="dxa"/>
            <w:shd w:val="clear" w:color="auto" w:fill="FFFFFF" w:themeFill="background1"/>
          </w:tcPr>
          <w:p w14:paraId="077F8CD1" w14:textId="77777777" w:rsidR="001652E8" w:rsidRDefault="001652E8" w:rsidP="00425B63">
            <w:pPr>
              <w:pStyle w:val="TAL"/>
            </w:pPr>
            <w:proofErr w:type="spellStart"/>
            <w:r>
              <w:t>oriAddr</w:t>
            </w:r>
            <w:proofErr w:type="spellEnd"/>
          </w:p>
        </w:tc>
        <w:tc>
          <w:tcPr>
            <w:tcW w:w="1006" w:type="dxa"/>
            <w:shd w:val="clear" w:color="auto" w:fill="FFFFFF" w:themeFill="background1"/>
          </w:tcPr>
          <w:p w14:paraId="4349EA3E" w14:textId="77777777" w:rsidR="001652E8" w:rsidRDefault="001652E8" w:rsidP="00425B63">
            <w:pPr>
              <w:pStyle w:val="TAL"/>
            </w:pPr>
            <w:r>
              <w:t>Address</w:t>
            </w:r>
          </w:p>
        </w:tc>
        <w:tc>
          <w:tcPr>
            <w:tcW w:w="425" w:type="dxa"/>
            <w:shd w:val="clear" w:color="auto" w:fill="FFFFFF" w:themeFill="background1"/>
          </w:tcPr>
          <w:p w14:paraId="05AC2ED5" w14:textId="77777777" w:rsidR="001652E8" w:rsidRDefault="001652E8" w:rsidP="00425B63">
            <w:pPr>
              <w:pStyle w:val="TAC"/>
            </w:pPr>
            <w:r>
              <w:t>M</w:t>
            </w:r>
          </w:p>
        </w:tc>
        <w:tc>
          <w:tcPr>
            <w:tcW w:w="1368" w:type="dxa"/>
            <w:shd w:val="clear" w:color="auto" w:fill="FFFFFF" w:themeFill="background1"/>
          </w:tcPr>
          <w:p w14:paraId="398D60D8" w14:textId="77777777" w:rsidR="001652E8" w:rsidRDefault="001652E8" w:rsidP="00425B63">
            <w:pPr>
              <w:pStyle w:val="TAL"/>
            </w:pPr>
            <w:r>
              <w:t>1</w:t>
            </w:r>
          </w:p>
        </w:tc>
        <w:tc>
          <w:tcPr>
            <w:tcW w:w="3438" w:type="dxa"/>
            <w:shd w:val="clear" w:color="auto" w:fill="FFFFFF" w:themeFill="background1"/>
          </w:tcPr>
          <w:p w14:paraId="7FC91289" w14:textId="77777777" w:rsidR="001652E8" w:rsidRDefault="001652E8" w:rsidP="00425B63">
            <w:pPr>
              <w:pStyle w:val="TAL"/>
              <w:rPr>
                <w:szCs w:val="18"/>
              </w:rPr>
            </w:pPr>
            <w:r>
              <w:rPr>
                <w:szCs w:val="18"/>
              </w:rPr>
              <w:t>The service identity of the originating MSGin5G Client or the originating Application Server.</w:t>
            </w:r>
          </w:p>
          <w:p w14:paraId="5FD90A54" w14:textId="77777777" w:rsidR="001652E8" w:rsidRDefault="001652E8" w:rsidP="00425B63">
            <w:pPr>
              <w:pStyle w:val="TAL"/>
              <w:rPr>
                <w:szCs w:val="18"/>
              </w:rPr>
            </w:pPr>
            <w:r>
              <w:rPr>
                <w:szCs w:val="18"/>
              </w:rPr>
              <w:t>This IE is copied from the associated inbound message (NOTE).</w:t>
            </w:r>
          </w:p>
        </w:tc>
        <w:tc>
          <w:tcPr>
            <w:tcW w:w="1998" w:type="dxa"/>
            <w:shd w:val="clear" w:color="auto" w:fill="FFFFFF" w:themeFill="background1"/>
          </w:tcPr>
          <w:p w14:paraId="246E1C66" w14:textId="77777777" w:rsidR="001652E8" w:rsidRDefault="001652E8" w:rsidP="00425B63">
            <w:pPr>
              <w:pStyle w:val="TAL"/>
            </w:pPr>
          </w:p>
        </w:tc>
      </w:tr>
      <w:tr w:rsidR="001652E8" w14:paraId="5E046090" w14:textId="77777777" w:rsidTr="00425B63">
        <w:trPr>
          <w:jc w:val="center"/>
        </w:trPr>
        <w:tc>
          <w:tcPr>
            <w:tcW w:w="1430" w:type="dxa"/>
            <w:shd w:val="clear" w:color="auto" w:fill="FFFFFF" w:themeFill="background1"/>
          </w:tcPr>
          <w:p w14:paraId="658E92AC" w14:textId="77777777" w:rsidR="001652E8" w:rsidRDefault="001652E8" w:rsidP="00425B63">
            <w:pPr>
              <w:pStyle w:val="TAL"/>
            </w:pPr>
            <w:proofErr w:type="spellStart"/>
            <w:r>
              <w:t>destAddr</w:t>
            </w:r>
            <w:proofErr w:type="spellEnd"/>
          </w:p>
        </w:tc>
        <w:tc>
          <w:tcPr>
            <w:tcW w:w="1006" w:type="dxa"/>
            <w:shd w:val="clear" w:color="auto" w:fill="FFFFFF" w:themeFill="background1"/>
          </w:tcPr>
          <w:p w14:paraId="299DAA8D" w14:textId="77777777" w:rsidR="001652E8" w:rsidRDefault="001652E8" w:rsidP="00425B63">
            <w:pPr>
              <w:pStyle w:val="TAL"/>
            </w:pPr>
            <w:r>
              <w:t>Address</w:t>
            </w:r>
          </w:p>
        </w:tc>
        <w:tc>
          <w:tcPr>
            <w:tcW w:w="425" w:type="dxa"/>
            <w:shd w:val="clear" w:color="auto" w:fill="FFFFFF" w:themeFill="background1"/>
          </w:tcPr>
          <w:p w14:paraId="20A4A370" w14:textId="77777777" w:rsidR="001652E8" w:rsidRDefault="001652E8" w:rsidP="00425B63">
            <w:pPr>
              <w:pStyle w:val="TAC"/>
            </w:pPr>
            <w:r>
              <w:t>M</w:t>
            </w:r>
          </w:p>
        </w:tc>
        <w:tc>
          <w:tcPr>
            <w:tcW w:w="1368" w:type="dxa"/>
            <w:shd w:val="clear" w:color="auto" w:fill="FFFFFF" w:themeFill="background1"/>
          </w:tcPr>
          <w:p w14:paraId="671ECCB6" w14:textId="77777777" w:rsidR="001652E8" w:rsidRDefault="001652E8" w:rsidP="00425B63">
            <w:pPr>
              <w:pStyle w:val="TAL"/>
            </w:pPr>
            <w:r>
              <w:t>1</w:t>
            </w:r>
          </w:p>
        </w:tc>
        <w:tc>
          <w:tcPr>
            <w:tcW w:w="3438" w:type="dxa"/>
            <w:shd w:val="clear" w:color="auto" w:fill="FFFFFF" w:themeFill="background1"/>
          </w:tcPr>
          <w:p w14:paraId="23A057D5" w14:textId="77777777" w:rsidR="001652E8" w:rsidRDefault="001652E8" w:rsidP="00425B63">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59564791" w14:textId="77777777" w:rsidR="001652E8" w:rsidRDefault="001652E8" w:rsidP="00425B63">
            <w:pPr>
              <w:pStyle w:val="TAL"/>
            </w:pPr>
          </w:p>
        </w:tc>
      </w:tr>
      <w:tr w:rsidR="001652E8" w14:paraId="455ADEB0" w14:textId="77777777" w:rsidTr="00425B63">
        <w:trPr>
          <w:jc w:val="center"/>
        </w:trPr>
        <w:tc>
          <w:tcPr>
            <w:tcW w:w="1430" w:type="dxa"/>
          </w:tcPr>
          <w:p w14:paraId="68F95AD0" w14:textId="77777777" w:rsidR="001652E8" w:rsidRDefault="001652E8" w:rsidP="00425B63">
            <w:pPr>
              <w:pStyle w:val="TAL"/>
            </w:pPr>
            <w:proofErr w:type="spellStart"/>
            <w:r>
              <w:t>appId</w:t>
            </w:r>
            <w:proofErr w:type="spellEnd"/>
          </w:p>
        </w:tc>
        <w:tc>
          <w:tcPr>
            <w:tcW w:w="1006" w:type="dxa"/>
          </w:tcPr>
          <w:p w14:paraId="411DC9FC" w14:textId="77777777" w:rsidR="001652E8" w:rsidRDefault="001652E8" w:rsidP="00425B63">
            <w:pPr>
              <w:pStyle w:val="TAL"/>
            </w:pPr>
            <w:r>
              <w:t>string</w:t>
            </w:r>
          </w:p>
        </w:tc>
        <w:tc>
          <w:tcPr>
            <w:tcW w:w="425" w:type="dxa"/>
          </w:tcPr>
          <w:p w14:paraId="2EDA9C05" w14:textId="77777777" w:rsidR="001652E8" w:rsidRDefault="001652E8" w:rsidP="00425B63">
            <w:pPr>
              <w:pStyle w:val="TAC"/>
            </w:pPr>
            <w:r>
              <w:t>O</w:t>
            </w:r>
          </w:p>
        </w:tc>
        <w:tc>
          <w:tcPr>
            <w:tcW w:w="1368" w:type="dxa"/>
          </w:tcPr>
          <w:p w14:paraId="13A02CA2" w14:textId="77777777" w:rsidR="001652E8" w:rsidRDefault="001652E8" w:rsidP="00425B63">
            <w:pPr>
              <w:pStyle w:val="TAL"/>
            </w:pPr>
            <w:r>
              <w:t>0..1</w:t>
            </w:r>
          </w:p>
        </w:tc>
        <w:tc>
          <w:tcPr>
            <w:tcW w:w="3438" w:type="dxa"/>
          </w:tcPr>
          <w:p w14:paraId="02DCFAE7" w14:textId="77777777" w:rsidR="001652E8" w:rsidRDefault="001652E8" w:rsidP="00425B63">
            <w:pPr>
              <w:pStyle w:val="TAL"/>
            </w:pPr>
            <w:r>
              <w:t>Identifies the application(s) for which the payload is intended.</w:t>
            </w:r>
          </w:p>
          <w:p w14:paraId="72921E4C" w14:textId="77777777" w:rsidR="001652E8" w:rsidRDefault="001652E8" w:rsidP="00425B63">
            <w:pPr>
              <w:pStyle w:val="TAL"/>
              <w:rPr>
                <w:szCs w:val="18"/>
              </w:rPr>
            </w:pPr>
            <w:r>
              <w:t>This list of Application IDs IE is required when the message is sent to one or multiple Application Clients served by same MSGin5G Client.</w:t>
            </w:r>
          </w:p>
        </w:tc>
        <w:tc>
          <w:tcPr>
            <w:tcW w:w="1998" w:type="dxa"/>
          </w:tcPr>
          <w:p w14:paraId="6AA13428" w14:textId="77777777" w:rsidR="001652E8" w:rsidRDefault="001652E8" w:rsidP="00425B63">
            <w:pPr>
              <w:pStyle w:val="TAL"/>
              <w:rPr>
                <w:szCs w:val="18"/>
              </w:rPr>
            </w:pPr>
          </w:p>
        </w:tc>
      </w:tr>
      <w:tr w:rsidR="001652E8" w14:paraId="3C873250" w14:textId="77777777" w:rsidTr="00425B63">
        <w:trPr>
          <w:jc w:val="center"/>
        </w:trPr>
        <w:tc>
          <w:tcPr>
            <w:tcW w:w="1430" w:type="dxa"/>
          </w:tcPr>
          <w:p w14:paraId="4A1DDEF4" w14:textId="77777777" w:rsidR="001652E8" w:rsidRDefault="001652E8" w:rsidP="00425B63">
            <w:pPr>
              <w:pStyle w:val="TAL"/>
            </w:pPr>
            <w:proofErr w:type="spellStart"/>
            <w:r>
              <w:t>msgId</w:t>
            </w:r>
            <w:proofErr w:type="spellEnd"/>
          </w:p>
        </w:tc>
        <w:tc>
          <w:tcPr>
            <w:tcW w:w="1006" w:type="dxa"/>
          </w:tcPr>
          <w:p w14:paraId="76FF0862" w14:textId="77777777" w:rsidR="001652E8" w:rsidRDefault="001652E8" w:rsidP="00425B63">
            <w:pPr>
              <w:pStyle w:val="TAL"/>
            </w:pPr>
            <w:r>
              <w:t>string</w:t>
            </w:r>
          </w:p>
        </w:tc>
        <w:tc>
          <w:tcPr>
            <w:tcW w:w="425" w:type="dxa"/>
          </w:tcPr>
          <w:p w14:paraId="30F19E53" w14:textId="77777777" w:rsidR="001652E8" w:rsidRDefault="001652E8" w:rsidP="00425B63">
            <w:pPr>
              <w:pStyle w:val="TAC"/>
            </w:pPr>
            <w:r>
              <w:t>M</w:t>
            </w:r>
          </w:p>
        </w:tc>
        <w:tc>
          <w:tcPr>
            <w:tcW w:w="1368" w:type="dxa"/>
          </w:tcPr>
          <w:p w14:paraId="4053A068" w14:textId="77777777" w:rsidR="001652E8" w:rsidRDefault="001652E8" w:rsidP="00425B63">
            <w:pPr>
              <w:pStyle w:val="TAL"/>
            </w:pPr>
            <w:r>
              <w:t>1</w:t>
            </w:r>
          </w:p>
        </w:tc>
        <w:tc>
          <w:tcPr>
            <w:tcW w:w="3438" w:type="dxa"/>
          </w:tcPr>
          <w:p w14:paraId="633D8FD8" w14:textId="77777777" w:rsidR="001652E8" w:rsidRDefault="001652E8" w:rsidP="00425B63">
            <w:pPr>
              <w:pStyle w:val="TAL"/>
              <w:rPr>
                <w:szCs w:val="18"/>
              </w:rPr>
            </w:pPr>
            <w:r>
              <w:rPr>
                <w:szCs w:val="18"/>
              </w:rPr>
              <w:t>Unique identifier of this message.</w:t>
            </w:r>
          </w:p>
          <w:p w14:paraId="4BC4380C" w14:textId="77777777" w:rsidR="001652E8" w:rsidRDefault="001652E8" w:rsidP="00425B63">
            <w:pPr>
              <w:pStyle w:val="TAL"/>
              <w:rPr>
                <w:szCs w:val="18"/>
              </w:rPr>
            </w:pPr>
            <w:r>
              <w:rPr>
                <w:szCs w:val="18"/>
              </w:rPr>
              <w:t>This IE is copied from the associated inbound message request</w:t>
            </w:r>
          </w:p>
        </w:tc>
        <w:tc>
          <w:tcPr>
            <w:tcW w:w="1998" w:type="dxa"/>
          </w:tcPr>
          <w:p w14:paraId="41A6F163" w14:textId="77777777" w:rsidR="001652E8" w:rsidRDefault="001652E8" w:rsidP="00425B63">
            <w:pPr>
              <w:pStyle w:val="TAL"/>
              <w:rPr>
                <w:szCs w:val="18"/>
              </w:rPr>
            </w:pPr>
          </w:p>
        </w:tc>
      </w:tr>
      <w:tr w:rsidR="001652E8" w14:paraId="016782B5" w14:textId="77777777" w:rsidTr="00425B63">
        <w:trPr>
          <w:jc w:val="center"/>
        </w:trPr>
        <w:tc>
          <w:tcPr>
            <w:tcW w:w="1430" w:type="dxa"/>
          </w:tcPr>
          <w:p w14:paraId="29A20E9D" w14:textId="77777777" w:rsidR="001652E8" w:rsidRDefault="001652E8" w:rsidP="00425B63">
            <w:pPr>
              <w:pStyle w:val="TAL"/>
              <w:rPr>
                <w:lang w:eastAsia="zh-CN"/>
              </w:rPr>
            </w:pPr>
            <w:proofErr w:type="spellStart"/>
            <w:r>
              <w:rPr>
                <w:lang w:eastAsia="zh-CN"/>
              </w:rPr>
              <w:t>d</w:t>
            </w:r>
            <w:r>
              <w:t>elivStReq</w:t>
            </w:r>
            <w:r>
              <w:rPr>
                <w:lang w:eastAsia="zh-CN"/>
              </w:rPr>
              <w:t>Ind</w:t>
            </w:r>
            <w:proofErr w:type="spellEnd"/>
          </w:p>
        </w:tc>
        <w:tc>
          <w:tcPr>
            <w:tcW w:w="1006" w:type="dxa"/>
          </w:tcPr>
          <w:p w14:paraId="491777EC" w14:textId="77777777" w:rsidR="001652E8" w:rsidRDefault="001652E8" w:rsidP="00425B63">
            <w:pPr>
              <w:pStyle w:val="TAL"/>
            </w:pPr>
            <w:proofErr w:type="spellStart"/>
            <w:r>
              <w:t>boolean</w:t>
            </w:r>
            <w:proofErr w:type="spellEnd"/>
          </w:p>
        </w:tc>
        <w:tc>
          <w:tcPr>
            <w:tcW w:w="425" w:type="dxa"/>
          </w:tcPr>
          <w:p w14:paraId="24607F3D" w14:textId="77777777" w:rsidR="001652E8" w:rsidRDefault="001652E8" w:rsidP="00425B63">
            <w:pPr>
              <w:pStyle w:val="TAC"/>
            </w:pPr>
            <w:r>
              <w:t>O</w:t>
            </w:r>
          </w:p>
        </w:tc>
        <w:tc>
          <w:tcPr>
            <w:tcW w:w="1368" w:type="dxa"/>
          </w:tcPr>
          <w:p w14:paraId="24FE0D38" w14:textId="77777777" w:rsidR="001652E8" w:rsidRDefault="001652E8" w:rsidP="00425B63">
            <w:pPr>
              <w:pStyle w:val="TAL"/>
            </w:pPr>
            <w:r>
              <w:t>0..1</w:t>
            </w:r>
          </w:p>
        </w:tc>
        <w:tc>
          <w:tcPr>
            <w:tcW w:w="3438" w:type="dxa"/>
          </w:tcPr>
          <w:p w14:paraId="414DF0D0" w14:textId="77777777" w:rsidR="001652E8" w:rsidRDefault="001652E8" w:rsidP="00425B63">
            <w:pPr>
              <w:pStyle w:val="TAL"/>
              <w:rPr>
                <w:szCs w:val="18"/>
                <w:lang w:eastAsia="zh-CN"/>
              </w:rPr>
            </w:pPr>
            <w:r>
              <w:rPr>
                <w:szCs w:val="18"/>
                <w:lang w:eastAsia="zh-CN"/>
              </w:rPr>
              <w:t>Indicates if delivery acknowledgement from the recipient is requested.</w:t>
            </w:r>
          </w:p>
          <w:p w14:paraId="661C42BD" w14:textId="77777777" w:rsidR="001652E8" w:rsidRDefault="001652E8" w:rsidP="00425B63">
            <w:pPr>
              <w:pStyle w:val="TAL"/>
              <w:rPr>
                <w:szCs w:val="18"/>
                <w:lang w:eastAsia="zh-CN"/>
              </w:rPr>
            </w:pPr>
            <w:r>
              <w:rPr>
                <w:szCs w:val="18"/>
                <w:lang w:eastAsia="zh-CN"/>
              </w:rPr>
              <w:t>This IE is copied from the associated inbound message.</w:t>
            </w:r>
          </w:p>
          <w:p w14:paraId="65392B11" w14:textId="77777777" w:rsidR="001652E8" w:rsidRDefault="001652E8" w:rsidP="00425B63">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5D362648" w14:textId="77777777" w:rsidR="001652E8" w:rsidRDefault="001652E8" w:rsidP="00425B63">
            <w:pPr>
              <w:pStyle w:val="TAL"/>
              <w:rPr>
                <w:szCs w:val="18"/>
              </w:rPr>
            </w:pPr>
          </w:p>
        </w:tc>
      </w:tr>
      <w:tr w:rsidR="001652E8" w14:paraId="61600A60" w14:textId="77777777" w:rsidTr="00425B63">
        <w:trPr>
          <w:jc w:val="center"/>
        </w:trPr>
        <w:tc>
          <w:tcPr>
            <w:tcW w:w="1430" w:type="dxa"/>
          </w:tcPr>
          <w:p w14:paraId="7B0E1877" w14:textId="77777777" w:rsidR="001652E8" w:rsidRDefault="001652E8" w:rsidP="00425B63">
            <w:pPr>
              <w:pStyle w:val="TAL"/>
            </w:pPr>
            <w:r>
              <w:t>payload</w:t>
            </w:r>
          </w:p>
        </w:tc>
        <w:tc>
          <w:tcPr>
            <w:tcW w:w="1006" w:type="dxa"/>
          </w:tcPr>
          <w:p w14:paraId="66CD8EB5" w14:textId="77777777" w:rsidR="001652E8" w:rsidRDefault="001652E8" w:rsidP="00425B63">
            <w:pPr>
              <w:pStyle w:val="TAL"/>
            </w:pPr>
            <w:r>
              <w:t>string</w:t>
            </w:r>
          </w:p>
        </w:tc>
        <w:tc>
          <w:tcPr>
            <w:tcW w:w="425" w:type="dxa"/>
          </w:tcPr>
          <w:p w14:paraId="76E89655" w14:textId="04626D20" w:rsidR="001652E8" w:rsidRDefault="00BB7310" w:rsidP="00425B63">
            <w:pPr>
              <w:pStyle w:val="TAC"/>
              <w:rPr>
                <w:lang w:val="en-US" w:eastAsia="zh-CN"/>
              </w:rPr>
            </w:pPr>
            <w:ins w:id="36" w:author="Nokia" w:date="2023-09-26T15:34:00Z">
              <w:r>
                <w:rPr>
                  <w:lang w:val="en-US" w:eastAsia="zh-CN"/>
                </w:rPr>
                <w:t>O</w:t>
              </w:r>
            </w:ins>
            <w:del w:id="37" w:author="Nokia" w:date="2023-09-26T15:34:00Z">
              <w:r w:rsidR="001652E8" w:rsidDel="00BB7310">
                <w:rPr>
                  <w:rFonts w:hint="eastAsia"/>
                  <w:lang w:val="en-US" w:eastAsia="zh-CN"/>
                </w:rPr>
                <w:delText>M</w:delText>
              </w:r>
            </w:del>
          </w:p>
        </w:tc>
        <w:tc>
          <w:tcPr>
            <w:tcW w:w="1368" w:type="dxa"/>
          </w:tcPr>
          <w:p w14:paraId="53DC4040" w14:textId="77777777" w:rsidR="001652E8" w:rsidRDefault="001652E8" w:rsidP="00425B63">
            <w:pPr>
              <w:pStyle w:val="TAL"/>
            </w:pPr>
            <w:r>
              <w:t>1</w:t>
            </w:r>
          </w:p>
        </w:tc>
        <w:tc>
          <w:tcPr>
            <w:tcW w:w="3438" w:type="dxa"/>
          </w:tcPr>
          <w:p w14:paraId="4399BD61" w14:textId="77777777" w:rsidR="001652E8" w:rsidRDefault="001652E8" w:rsidP="00425B63">
            <w:pPr>
              <w:pStyle w:val="TAL"/>
              <w:rPr>
                <w:szCs w:val="18"/>
              </w:rPr>
            </w:pPr>
            <w:r>
              <w:rPr>
                <w:szCs w:val="18"/>
              </w:rPr>
              <w:t>Payload of the message.</w:t>
            </w:r>
          </w:p>
          <w:p w14:paraId="7C02FBD1" w14:textId="77777777" w:rsidR="001652E8" w:rsidRDefault="001652E8" w:rsidP="00425B63">
            <w:pPr>
              <w:pStyle w:val="TAL"/>
              <w:rPr>
                <w:szCs w:val="18"/>
              </w:rPr>
            </w:pPr>
            <w:r>
              <w:rPr>
                <w:szCs w:val="18"/>
              </w:rPr>
              <w:t>This IE is copied from the associated inbound message.</w:t>
            </w:r>
          </w:p>
        </w:tc>
        <w:tc>
          <w:tcPr>
            <w:tcW w:w="1998" w:type="dxa"/>
          </w:tcPr>
          <w:p w14:paraId="19836901" w14:textId="77777777" w:rsidR="001652E8" w:rsidRDefault="001652E8" w:rsidP="00425B63">
            <w:pPr>
              <w:pStyle w:val="TAL"/>
              <w:rPr>
                <w:szCs w:val="18"/>
              </w:rPr>
            </w:pPr>
          </w:p>
        </w:tc>
      </w:tr>
      <w:tr w:rsidR="001652E8" w14:paraId="551D11D8" w14:textId="77777777" w:rsidTr="00425B63">
        <w:trPr>
          <w:jc w:val="center"/>
        </w:trPr>
        <w:tc>
          <w:tcPr>
            <w:tcW w:w="9665" w:type="dxa"/>
            <w:gridSpan w:val="6"/>
          </w:tcPr>
          <w:p w14:paraId="3C7AFBDD" w14:textId="77777777" w:rsidR="001652E8" w:rsidRDefault="001652E8" w:rsidP="00425B63">
            <w:pPr>
              <w:pStyle w:val="TAN"/>
              <w:rPr>
                <w:szCs w:val="18"/>
              </w:rPr>
            </w:pPr>
            <w:r>
              <w:rPr>
                <w:szCs w:val="22"/>
              </w:rPr>
              <w:t>NOTE</w:t>
            </w:r>
            <w:r>
              <w:t>:</w:t>
            </w:r>
            <w:r>
              <w:tab/>
              <w:t xml:space="preserve">The </w:t>
            </w:r>
            <w:proofErr w:type="spellStart"/>
            <w:r>
              <w:t>addrType</w:t>
            </w:r>
            <w:proofErr w:type="spellEnd"/>
            <w:r>
              <w:t xml:space="preserve"> in Address data type shall only include AS or UE to represent the originating of message request.</w:t>
            </w:r>
          </w:p>
        </w:tc>
      </w:tr>
    </w:tbl>
    <w:p w14:paraId="2EB3BE61" w14:textId="77777777" w:rsidR="001652E8" w:rsidRDefault="001652E8" w:rsidP="004C4136">
      <w:pPr>
        <w:pStyle w:val="EX"/>
        <w:rPr>
          <w:ins w:id="38" w:author="Nokia" w:date="2023-09-26T15:35:00Z"/>
        </w:rPr>
      </w:pPr>
    </w:p>
    <w:p w14:paraId="54F341A3" w14:textId="61109442" w:rsidR="00BB7310" w:rsidRPr="0086519C" w:rsidRDefault="00BB7310" w:rsidP="00BB7310">
      <w:pPr>
        <w:pStyle w:val="EditorsNote"/>
        <w:rPr>
          <w:ins w:id="39" w:author="Nokia" w:date="2023-09-26T15:35:00Z"/>
        </w:rPr>
      </w:pPr>
      <w:ins w:id="40" w:author="Nokia" w:date="2023-09-26T15:35:00Z">
        <w:r>
          <w:t xml:space="preserve">Editor's Note: </w:t>
        </w:r>
      </w:ins>
      <w:ins w:id="41" w:author="Nokia" w:date="2023-09-26T15:37:00Z">
        <w:r>
          <w:t>De</w:t>
        </w:r>
      </w:ins>
      <w:ins w:id="42" w:author="Nokia" w:date="2023-09-26T15:35:00Z">
        <w:r>
          <w:t xml:space="preserve">finition of all the </w:t>
        </w:r>
      </w:ins>
      <w:ins w:id="43" w:author="Nokia" w:date="2023-09-26T15:36:00Z">
        <w:r>
          <w:t xml:space="preserve">attributes </w:t>
        </w:r>
      </w:ins>
      <w:ins w:id="44" w:author="Nokia" w:date="2023-09-26T15:37:00Z">
        <w:r>
          <w:t xml:space="preserve">in </w:t>
        </w:r>
        <w:proofErr w:type="spellStart"/>
        <w:r>
          <w:t>BgMessageDelivery</w:t>
        </w:r>
        <w:proofErr w:type="spellEnd"/>
        <w:r>
          <w:t xml:space="preserve"> data type </w:t>
        </w:r>
      </w:ins>
      <w:ins w:id="45" w:author="Nokia" w:date="2023-09-26T15:36:00Z">
        <w:r>
          <w:t xml:space="preserve">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xml:space="preserve"> [2] clause </w:t>
        </w:r>
      </w:ins>
      <w:ins w:id="46" w:author="Nokia" w:date="2023-09-26T15:37:00Z">
        <w:r>
          <w:t>8.3.3 is FFS.</w:t>
        </w:r>
      </w:ins>
    </w:p>
    <w:p w14:paraId="40EC44DC" w14:textId="77777777" w:rsidR="00BB7310" w:rsidRDefault="00BB7310" w:rsidP="004C4136">
      <w:pPr>
        <w:pStyle w:val="EX"/>
      </w:pPr>
    </w:p>
    <w:p w14:paraId="328FA60C" w14:textId="77777777" w:rsidR="001652E8" w:rsidRPr="00024764" w:rsidRDefault="001652E8" w:rsidP="001652E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4D993EDF" w14:textId="77777777" w:rsidR="00BB7310" w:rsidRDefault="00BB7310" w:rsidP="00BB731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proofErr w:type="spellStart"/>
      <w:r>
        <w:rPr>
          <w:rFonts w:ascii="Arial" w:hAnsi="Arial"/>
          <w:sz w:val="36"/>
          <w:lang w:eastAsia="zh-CN"/>
        </w:rPr>
        <w:t>MSGG_BGDelivery</w:t>
      </w:r>
      <w:proofErr w:type="spellEnd"/>
      <w:r>
        <w:rPr>
          <w:rFonts w:ascii="Arial" w:hAnsi="Arial"/>
          <w:sz w:val="36"/>
          <w:lang w:eastAsia="zh-CN"/>
        </w:rPr>
        <w:t xml:space="preserve"> API</w:t>
      </w:r>
    </w:p>
    <w:p w14:paraId="0B0DCCA7"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openapi</w:t>
      </w:r>
      <w:proofErr w:type="spellEnd"/>
      <w:r>
        <w:rPr>
          <w:rFonts w:ascii="Courier New" w:hAnsi="Courier New" w:cs="Courier New"/>
          <w:sz w:val="16"/>
          <w:lang w:val="fr-FR" w:eastAsia="zh-CN"/>
        </w:rPr>
        <w:t>: 3.0.0</w:t>
      </w:r>
    </w:p>
    <w:p w14:paraId="2B70DBC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3ABB16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CC206B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title</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MSGG_BGDelivery</w:t>
      </w:r>
      <w:proofErr w:type="spellEnd"/>
    </w:p>
    <w:p w14:paraId="0A88D189" w14:textId="51B94EDC"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14:paraId="3DDB1E9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1A30FB3F"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64234D71"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sz w:val="16"/>
          <w:lang w:val="en-US" w:eastAsia="zh-CN"/>
        </w:rPr>
        <w:t>3</w:t>
      </w:r>
      <w:r>
        <w:rPr>
          <w:rFonts w:ascii="Courier New" w:hAnsi="Courier New" w:cs="Courier New"/>
          <w:sz w:val="16"/>
          <w:lang w:val="fr-FR" w:eastAsia="zh-CN"/>
        </w:rPr>
        <w:t xml:space="preserve">, 3GPP </w:t>
      </w:r>
      <w:proofErr w:type="spellStart"/>
      <w:r>
        <w:rPr>
          <w:rFonts w:ascii="Courier New" w:hAnsi="Courier New" w:cs="Courier New"/>
          <w:sz w:val="16"/>
          <w:lang w:val="fr-FR" w:eastAsia="zh-CN"/>
        </w:rPr>
        <w:t>Organizational</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Partners</w:t>
      </w:r>
      <w:proofErr w:type="spellEnd"/>
      <w:r>
        <w:rPr>
          <w:rFonts w:ascii="Courier New" w:hAnsi="Courier New" w:cs="Courier New"/>
          <w:sz w:val="16"/>
          <w:lang w:val="fr-FR" w:eastAsia="zh-CN"/>
        </w:rPr>
        <w:t xml:space="preserve"> (ARIB, ATIS, CCSA, ETSI, TSDSI, TTA, TTC).  </w:t>
      </w:r>
    </w:p>
    <w:p w14:paraId="395ED2A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w:t>
      </w:r>
      <w:proofErr w:type="spellStart"/>
      <w:r>
        <w:rPr>
          <w:rFonts w:ascii="Courier New" w:hAnsi="Courier New" w:cs="Courier New"/>
          <w:sz w:val="16"/>
          <w:lang w:val="fr-FR" w:eastAsia="zh-CN"/>
        </w:rPr>
        <w:t>rights</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reserved</w:t>
      </w:r>
      <w:proofErr w:type="spellEnd"/>
      <w:r>
        <w:rPr>
          <w:rFonts w:ascii="Courier New" w:hAnsi="Courier New" w:cs="Courier New"/>
          <w:sz w:val="16"/>
          <w:lang w:val="fr-FR" w:eastAsia="zh-CN"/>
        </w:rPr>
        <w:t>.</w:t>
      </w:r>
    </w:p>
    <w:p w14:paraId="05C4FC8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118C465"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externalDocs</w:t>
      </w:r>
      <w:proofErr w:type="spellEnd"/>
      <w:r>
        <w:rPr>
          <w:rFonts w:ascii="Courier New" w:hAnsi="Courier New" w:cs="Courier New"/>
          <w:sz w:val="16"/>
          <w:lang w:val="fr-FR" w:eastAsia="zh-CN"/>
        </w:rPr>
        <w:t>:</w:t>
      </w:r>
    </w:p>
    <w:p w14:paraId="5E33527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71EFC87E"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 xml:space="preserve">.2.0; </w:t>
      </w:r>
      <w:proofErr w:type="spellStart"/>
      <w:r>
        <w:rPr>
          <w:rFonts w:ascii="Courier New" w:hAnsi="Courier New" w:cs="Courier New"/>
          <w:sz w:val="16"/>
          <w:lang w:val="fr-FR" w:eastAsia="zh-CN"/>
        </w:rPr>
        <w:t>Enabling</w:t>
      </w:r>
      <w:proofErr w:type="spellEnd"/>
      <w:r>
        <w:rPr>
          <w:rFonts w:ascii="Courier New" w:hAnsi="Courier New" w:cs="Courier New"/>
          <w:sz w:val="16"/>
          <w:lang w:val="fr-FR" w:eastAsia="zh-CN"/>
        </w:rPr>
        <w:t xml:space="preserve"> MSGin5G Service; Application </w:t>
      </w:r>
      <w:proofErr w:type="spellStart"/>
      <w:r>
        <w:rPr>
          <w:rFonts w:ascii="Courier New" w:hAnsi="Courier New" w:cs="Courier New"/>
          <w:sz w:val="16"/>
          <w:lang w:val="fr-FR" w:eastAsia="zh-CN"/>
        </w:rPr>
        <w:t>Programming</w:t>
      </w:r>
      <w:proofErr w:type="spellEnd"/>
      <w:r>
        <w:rPr>
          <w:rFonts w:ascii="Courier New" w:hAnsi="Courier New" w:cs="Courier New"/>
          <w:sz w:val="16"/>
          <w:lang w:val="fr-FR" w:eastAsia="zh-CN"/>
        </w:rPr>
        <w:t xml:space="preserve"> Interfaces (API)</w:t>
      </w:r>
    </w:p>
    <w:p w14:paraId="16EB7021"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specification</w:t>
      </w:r>
      <w:proofErr w:type="spellEnd"/>
      <w:r>
        <w:rPr>
          <w:rFonts w:ascii="Courier New" w:hAnsi="Courier New" w:cs="Courier New"/>
          <w:sz w:val="16"/>
          <w:lang w:val="fr-FR" w:eastAsia="zh-CN"/>
        </w:rPr>
        <w:t>; Stage 3</w:t>
      </w:r>
    </w:p>
    <w:p w14:paraId="61395A42"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70487F9F"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854FB50"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5F39EBF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msgg-bgdelivery</w:t>
      </w:r>
      <w:proofErr w:type="spellEnd"/>
      <w:r>
        <w:rPr>
          <w:rFonts w:ascii="Courier New" w:hAnsi="Courier New" w:cs="Courier New"/>
          <w:sz w:val="16"/>
          <w:lang w:val="fr-FR" w:eastAsia="zh-CN"/>
        </w:rPr>
        <w:t>/v1'</w:t>
      </w:r>
    </w:p>
    <w:p w14:paraId="4C1EAD56"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4FEC9C13"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w:t>
      </w:r>
    </w:p>
    <w:p w14:paraId="432C6AF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1A0FFB9E"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proofErr w:type="spellStart"/>
      <w:r>
        <w:rPr>
          <w:rFonts w:ascii="Courier New" w:hAnsi="Courier New" w:cs="Courier New"/>
          <w:sz w:val="16"/>
          <w:lang w:val="fr-FR" w:eastAsia="zh-CN"/>
        </w:rPr>
        <w:t>apiRoot</w:t>
      </w:r>
      <w:proofErr w:type="spellEnd"/>
      <w:r>
        <w:rPr>
          <w:rFonts w:ascii="Courier New" w:hAnsi="Courier New" w:cs="Courier New"/>
          <w:sz w:val="16"/>
          <w:lang w:val="fr-FR" w:eastAsia="zh-CN"/>
        </w:rPr>
        <w:t xml:space="preserve"> as </w:t>
      </w:r>
      <w:proofErr w:type="spellStart"/>
      <w:r>
        <w:rPr>
          <w:rFonts w:ascii="Courier New" w:hAnsi="Courier New" w:cs="Courier New"/>
          <w:sz w:val="16"/>
          <w:lang w:val="fr-FR" w:eastAsia="zh-CN"/>
        </w:rPr>
        <w:t>defined</w:t>
      </w:r>
      <w:proofErr w:type="spellEnd"/>
      <w:r>
        <w:rPr>
          <w:rFonts w:ascii="Courier New" w:hAnsi="Courier New" w:cs="Courier New"/>
          <w:sz w:val="16"/>
          <w:lang w:val="fr-FR" w:eastAsia="zh-CN"/>
        </w:rPr>
        <w:t xml:space="preserve"> in clause 4.4 of 3GPP TS 29.501</w:t>
      </w:r>
    </w:p>
    <w:p w14:paraId="7234A23B"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40965C"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security</w:t>
      </w:r>
      <w:proofErr w:type="spellEnd"/>
      <w:r>
        <w:rPr>
          <w:rFonts w:ascii="Courier New" w:hAnsi="Courier New" w:cs="Courier New"/>
          <w:sz w:val="16"/>
          <w:lang w:val="fr-FR" w:eastAsia="zh-CN"/>
        </w:rPr>
        <w:t>:</w:t>
      </w:r>
    </w:p>
    <w:p w14:paraId="10D53B0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5F46AC86"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35556BDE"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msgg-bgdelivery</w:t>
      </w:r>
      <w:proofErr w:type="spellEnd"/>
    </w:p>
    <w:p w14:paraId="2917FFA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8B7D256"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roofErr w:type="spellStart"/>
      <w:r>
        <w:rPr>
          <w:rFonts w:ascii="Courier New" w:hAnsi="Courier New" w:cs="Courier New"/>
          <w:sz w:val="16"/>
          <w:lang w:val="fr-FR" w:eastAsia="zh-CN"/>
        </w:rPr>
        <w:t>paths</w:t>
      </w:r>
      <w:proofErr w:type="spellEnd"/>
      <w:r>
        <w:rPr>
          <w:rFonts w:ascii="Courier New" w:hAnsi="Courier New" w:cs="Courier New"/>
          <w:sz w:val="16"/>
          <w:lang w:val="fr-FR" w:eastAsia="zh-CN"/>
        </w:rPr>
        <w:t>:</w:t>
      </w:r>
    </w:p>
    <w:p w14:paraId="5F0CDBD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deliver</w:t>
      </w:r>
      <w:proofErr w:type="spellEnd"/>
      <w:r>
        <w:rPr>
          <w:rFonts w:ascii="Courier New" w:hAnsi="Courier New" w:cs="Courier New"/>
          <w:sz w:val="16"/>
          <w:lang w:val="fr-FR" w:eastAsia="zh-CN"/>
        </w:rPr>
        <w:t>-message:</w:t>
      </w:r>
    </w:p>
    <w:p w14:paraId="0B5AECE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3A3FF273"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summary</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deliver</w:t>
      </w:r>
      <w:proofErr w:type="spellEnd"/>
      <w:r>
        <w:rPr>
          <w:rFonts w:ascii="Courier New" w:hAnsi="Courier New" w:cs="Courier New"/>
          <w:sz w:val="16"/>
          <w:lang w:val="fr-FR" w:eastAsia="zh-CN"/>
        </w:rPr>
        <w:t xml:space="preserve"> message to Broadcast Message Gateway</w:t>
      </w:r>
    </w:p>
    <w:p w14:paraId="4245020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6C6B1DEE"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w:t>
      </w:r>
      <w:proofErr w:type="spellStart"/>
      <w:r>
        <w:rPr>
          <w:rFonts w:ascii="Courier New" w:hAnsi="Courier New" w:cs="Courier New"/>
          <w:sz w:val="16"/>
          <w:lang w:val="fr-FR" w:eastAsia="zh-CN"/>
        </w:rPr>
        <w:t>delivery</w:t>
      </w:r>
      <w:proofErr w:type="spellEnd"/>
    </w:p>
    <w:p w14:paraId="6468226E"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requestBody</w:t>
      </w:r>
      <w:proofErr w:type="spellEnd"/>
      <w:r>
        <w:rPr>
          <w:rFonts w:ascii="Courier New" w:hAnsi="Courier New" w:cs="Courier New"/>
          <w:sz w:val="16"/>
          <w:lang w:val="fr-FR" w:eastAsia="zh-CN"/>
        </w:rPr>
        <w:t>:</w:t>
      </w:r>
    </w:p>
    <w:p w14:paraId="09FDB041"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true</w:t>
      </w:r>
      <w:proofErr w:type="spellEnd"/>
    </w:p>
    <w:p w14:paraId="645F5C5E"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3967692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w:t>
      </w:r>
      <w:proofErr w:type="spellStart"/>
      <w:r>
        <w:rPr>
          <w:rFonts w:ascii="Courier New" w:hAnsi="Courier New" w:cs="Courier New"/>
          <w:sz w:val="16"/>
          <w:lang w:val="fr-FR" w:eastAsia="zh-CN"/>
        </w:rPr>
        <w:t>json</w:t>
      </w:r>
      <w:proofErr w:type="spellEnd"/>
      <w:r>
        <w:rPr>
          <w:rFonts w:ascii="Courier New" w:hAnsi="Courier New" w:cs="Courier New"/>
          <w:sz w:val="16"/>
          <w:lang w:val="fr-FR" w:eastAsia="zh-CN"/>
        </w:rPr>
        <w:t>:</w:t>
      </w:r>
    </w:p>
    <w:p w14:paraId="4F3AB3D2"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w:t>
      </w:r>
      <w:proofErr w:type="spellEnd"/>
      <w:r>
        <w:rPr>
          <w:rFonts w:ascii="Courier New" w:hAnsi="Courier New" w:cs="Courier New"/>
          <w:sz w:val="16"/>
          <w:lang w:val="fr-FR" w:eastAsia="zh-CN"/>
        </w:rPr>
        <w:t>:</w:t>
      </w:r>
    </w:p>
    <w:p w14:paraId="1A115C47"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BgMessageDelivery</w:t>
      </w:r>
      <w:proofErr w:type="spellEnd"/>
      <w:r>
        <w:rPr>
          <w:rFonts w:ascii="Courier New" w:hAnsi="Courier New" w:cs="Courier New"/>
          <w:sz w:val="16"/>
          <w:lang w:val="fr-FR" w:eastAsia="zh-CN"/>
        </w:rPr>
        <w:t>'</w:t>
      </w:r>
    </w:p>
    <w:p w14:paraId="270DD33B"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w:t>
      </w:r>
    </w:p>
    <w:p w14:paraId="586D4431"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72DDE9C2"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w:t>
      </w:r>
      <w:proofErr w:type="spellStart"/>
      <w:r>
        <w:rPr>
          <w:rFonts w:ascii="Courier New" w:hAnsi="Courier New" w:cs="Courier New"/>
          <w:sz w:val="16"/>
          <w:lang w:val="fr-FR" w:eastAsia="zh-CN"/>
        </w:rPr>
        <w:t>delivery</w:t>
      </w:r>
      <w:proofErr w:type="spellEnd"/>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successful</w:t>
      </w:r>
      <w:proofErr w:type="spellEnd"/>
    </w:p>
    <w:p w14:paraId="465DAF23"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1314AEB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/400'</w:t>
      </w:r>
    </w:p>
    <w:p w14:paraId="1B7EF2D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703674C5"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/401'</w:t>
      </w:r>
    </w:p>
    <w:p w14:paraId="742AADE3"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245DD547"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/403'</w:t>
      </w:r>
    </w:p>
    <w:p w14:paraId="3ECBC95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AF86341"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/404'</w:t>
      </w:r>
    </w:p>
    <w:p w14:paraId="16047B20"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44F42B2E"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/411'</w:t>
      </w:r>
    </w:p>
    <w:p w14:paraId="6629522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A41CF8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/413'</w:t>
      </w:r>
    </w:p>
    <w:p w14:paraId="29C43A3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67F99888"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/415'</w:t>
      </w:r>
    </w:p>
    <w:p w14:paraId="6D5D89B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87962C3"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/429'</w:t>
      </w:r>
    </w:p>
    <w:p w14:paraId="23CEA3B1"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496A7067"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/500'</w:t>
      </w:r>
    </w:p>
    <w:p w14:paraId="1366F49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6FC2F2A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/503'</w:t>
      </w:r>
    </w:p>
    <w:p w14:paraId="24E4567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6D63D6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'TS29571_CommonData.yaml#/components/</w:t>
      </w:r>
      <w:proofErr w:type="spellStart"/>
      <w:r>
        <w:rPr>
          <w:rFonts w:ascii="Courier New" w:hAnsi="Courier New" w:cs="Courier New"/>
          <w:sz w:val="16"/>
          <w:lang w:val="fr-FR" w:eastAsia="zh-CN"/>
        </w:rPr>
        <w:t>responses</w:t>
      </w:r>
      <w:proofErr w:type="spellEnd"/>
      <w:r>
        <w:rPr>
          <w:rFonts w:ascii="Courier New" w:hAnsi="Courier New" w:cs="Courier New"/>
          <w:sz w:val="16"/>
          <w:lang w:val="fr-FR" w:eastAsia="zh-CN"/>
        </w:rPr>
        <w:t>/default'</w:t>
      </w:r>
    </w:p>
    <w:p w14:paraId="43FE1293"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51B64C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6F6C652"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4422F3F5"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securitySchemes</w:t>
      </w:r>
      <w:proofErr w:type="spellEnd"/>
      <w:r>
        <w:rPr>
          <w:rFonts w:ascii="Courier New" w:hAnsi="Courier New" w:cs="Courier New"/>
          <w:sz w:val="16"/>
          <w:lang w:val="fr-FR" w:eastAsia="zh-CN"/>
        </w:rPr>
        <w:t>:</w:t>
      </w:r>
    </w:p>
    <w:p w14:paraId="0BF5D260"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7094749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0A494B7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flows:</w:t>
      </w:r>
    </w:p>
    <w:p w14:paraId="38E05405"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clientCredentials</w:t>
      </w:r>
      <w:proofErr w:type="spellEnd"/>
      <w:r>
        <w:rPr>
          <w:rFonts w:ascii="Courier New" w:hAnsi="Courier New" w:cs="Courier New"/>
          <w:sz w:val="16"/>
          <w:lang w:val="fr-FR" w:eastAsia="zh-CN"/>
        </w:rPr>
        <w:t>:</w:t>
      </w:r>
    </w:p>
    <w:p w14:paraId="1104041C"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tokenUrl</w:t>
      </w:r>
      <w:proofErr w:type="spellEnd"/>
      <w:r>
        <w:rPr>
          <w:rFonts w:ascii="Courier New" w:hAnsi="Courier New" w:cs="Courier New"/>
          <w:sz w:val="16"/>
          <w:lang w:val="fr-FR" w:eastAsia="zh-CN"/>
        </w:rPr>
        <w:t>: '{</w:t>
      </w:r>
      <w:proofErr w:type="spellStart"/>
      <w:r>
        <w:rPr>
          <w:rFonts w:ascii="Courier New" w:hAnsi="Courier New" w:cs="Courier New"/>
          <w:sz w:val="16"/>
          <w:lang w:val="fr-FR" w:eastAsia="zh-CN"/>
        </w:rPr>
        <w:t>nrfApiRoot</w:t>
      </w:r>
      <w:proofErr w:type="spellEnd"/>
      <w:r>
        <w:rPr>
          <w:rFonts w:ascii="Courier New" w:hAnsi="Courier New" w:cs="Courier New"/>
          <w:sz w:val="16"/>
          <w:lang w:val="fr-FR" w:eastAsia="zh-CN"/>
        </w:rPr>
        <w:t>}/oauth2/</w:t>
      </w:r>
      <w:proofErr w:type="spellStart"/>
      <w:r>
        <w:rPr>
          <w:rFonts w:ascii="Courier New" w:hAnsi="Courier New" w:cs="Courier New"/>
          <w:sz w:val="16"/>
          <w:lang w:val="fr-FR" w:eastAsia="zh-CN"/>
        </w:rPr>
        <w:t>token</w:t>
      </w:r>
      <w:proofErr w:type="spellEnd"/>
      <w:r>
        <w:rPr>
          <w:rFonts w:ascii="Courier New" w:hAnsi="Courier New" w:cs="Courier New"/>
          <w:sz w:val="16"/>
          <w:lang w:val="fr-FR" w:eastAsia="zh-CN"/>
        </w:rPr>
        <w:t>'</w:t>
      </w:r>
    </w:p>
    <w:p w14:paraId="621E53C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p>
    <w:p w14:paraId="4081D110"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msgg-bgdelivery</w:t>
      </w:r>
      <w:proofErr w:type="spellEnd"/>
      <w:r>
        <w:rPr>
          <w:rFonts w:ascii="Courier New" w:hAnsi="Courier New" w:cs="Courier New"/>
          <w:sz w:val="16"/>
          <w:lang w:val="fr-FR" w:eastAsia="zh-CN"/>
        </w:rPr>
        <w:t xml:space="preserve">: Access to the </w:t>
      </w:r>
      <w:proofErr w:type="spellStart"/>
      <w:r>
        <w:rPr>
          <w:rFonts w:ascii="Courier New" w:hAnsi="Courier New" w:cs="Courier New"/>
          <w:sz w:val="16"/>
          <w:lang w:val="fr-FR" w:eastAsia="zh-CN"/>
        </w:rPr>
        <w:t>MSGG_BGDelivery</w:t>
      </w:r>
      <w:proofErr w:type="spellEnd"/>
      <w:r>
        <w:rPr>
          <w:rFonts w:ascii="Courier New" w:hAnsi="Courier New" w:cs="Courier New"/>
          <w:sz w:val="16"/>
          <w:lang w:val="fr-FR" w:eastAsia="zh-CN"/>
        </w:rPr>
        <w:t xml:space="preserve"> API</w:t>
      </w:r>
    </w:p>
    <w:p w14:paraId="4F3E3AB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1603C07"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3EBAA72"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
    <w:p w14:paraId="02F678FC"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48C1D6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4E511206"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72D489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BgMessageDelivery</w:t>
      </w:r>
      <w:proofErr w:type="spellEnd"/>
      <w:r>
        <w:rPr>
          <w:rFonts w:ascii="Courier New" w:hAnsi="Courier New" w:cs="Courier New"/>
          <w:sz w:val="16"/>
          <w:lang w:val="fr-FR" w:eastAsia="zh-CN"/>
        </w:rPr>
        <w:t>:</w:t>
      </w:r>
    </w:p>
    <w:p w14:paraId="3F46D5F2"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w:t>
      </w:r>
      <w:proofErr w:type="spellStart"/>
      <w:r>
        <w:rPr>
          <w:rFonts w:ascii="Courier New" w:hAnsi="Courier New" w:cs="Courier New"/>
          <w:sz w:val="16"/>
          <w:lang w:val="fr-FR" w:eastAsia="zh-CN"/>
        </w:rPr>
        <w:t>delivery</w:t>
      </w:r>
      <w:proofErr w:type="spellEnd"/>
      <w:r>
        <w:rPr>
          <w:rFonts w:ascii="Courier New" w:hAnsi="Courier New" w:cs="Courier New"/>
          <w:sz w:val="16"/>
          <w:lang w:val="fr-FR" w:eastAsia="zh-CN"/>
        </w:rPr>
        <w:t xml:space="preserve"> data</w:t>
      </w:r>
    </w:p>
    <w:p w14:paraId="1B8A7FE1"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object</w:t>
      </w:r>
      <w:proofErr w:type="spellEnd"/>
    </w:p>
    <w:p w14:paraId="2B58A1D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required</w:t>
      </w:r>
      <w:proofErr w:type="spellEnd"/>
      <w:r>
        <w:rPr>
          <w:rFonts w:ascii="Courier New" w:hAnsi="Courier New" w:cs="Courier New"/>
          <w:sz w:val="16"/>
          <w:lang w:val="fr-FR" w:eastAsia="zh-CN"/>
        </w:rPr>
        <w:t>:</w:t>
      </w:r>
    </w:p>
    <w:p w14:paraId="0245C3C6"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oriAddr</w:t>
      </w:r>
      <w:proofErr w:type="spellEnd"/>
    </w:p>
    <w:p w14:paraId="49743069"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destAddr</w:t>
      </w:r>
      <w:proofErr w:type="spellEnd"/>
    </w:p>
    <w:p w14:paraId="09720FCE" w14:textId="4F905E9F" w:rsidR="00BB7310" w:rsidDel="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 w:author="Nokia" w:date="2023-09-26T15:40:00Z"/>
          <w:rFonts w:ascii="Courier New" w:hAnsi="Courier New" w:cs="Courier New"/>
          <w:sz w:val="16"/>
          <w:lang w:val="fr-FR" w:eastAsia="zh-CN"/>
        </w:rPr>
      </w:pPr>
      <w:r>
        <w:rPr>
          <w:rFonts w:ascii="Courier New" w:hAnsi="Courier New" w:cs="Courier New"/>
          <w:sz w:val="16"/>
          <w:lang w:val="fr-FR" w:eastAsia="zh-CN"/>
        </w:rPr>
        <w:t xml:space="preserve">        - </w:t>
      </w:r>
      <w:proofErr w:type="spellStart"/>
      <w:r>
        <w:rPr>
          <w:rFonts w:ascii="Courier New" w:hAnsi="Courier New" w:cs="Courier New"/>
          <w:sz w:val="16"/>
          <w:lang w:val="fr-FR" w:eastAsia="zh-CN"/>
        </w:rPr>
        <w:t>msgId</w:t>
      </w:r>
      <w:proofErr w:type="spellEnd"/>
    </w:p>
    <w:p w14:paraId="77D50C47" w14:textId="708ADF70"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del w:id="48" w:author="Nokia" w:date="2023-09-26T15:40:00Z">
        <w:r w:rsidDel="00BB7310">
          <w:rPr>
            <w:rFonts w:ascii="Courier New" w:hAnsi="Courier New" w:cs="Courier New"/>
            <w:sz w:val="16"/>
            <w:lang w:val="fr-FR" w:eastAsia="zh-CN"/>
          </w:rPr>
          <w:delText xml:space="preserve">        - payload</w:delText>
        </w:r>
      </w:del>
    </w:p>
    <w:p w14:paraId="4344F3B5"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properties</w:t>
      </w:r>
      <w:proofErr w:type="spellEnd"/>
      <w:r>
        <w:rPr>
          <w:rFonts w:ascii="Courier New" w:hAnsi="Courier New" w:cs="Courier New"/>
          <w:sz w:val="16"/>
          <w:lang w:val="fr-FR" w:eastAsia="zh-CN"/>
        </w:rPr>
        <w:t>:</w:t>
      </w:r>
    </w:p>
    <w:p w14:paraId="47464098"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oriAddr</w:t>
      </w:r>
      <w:proofErr w:type="spellEnd"/>
      <w:r>
        <w:rPr>
          <w:rFonts w:ascii="Courier New" w:hAnsi="Courier New" w:cs="Courier New"/>
          <w:sz w:val="16"/>
          <w:lang w:val="fr-FR" w:eastAsia="zh-CN"/>
        </w:rPr>
        <w:t>:</w:t>
      </w:r>
    </w:p>
    <w:p w14:paraId="6D28D8E3"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53157C37"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destAddr</w:t>
      </w:r>
      <w:proofErr w:type="spellEnd"/>
      <w:r>
        <w:rPr>
          <w:rFonts w:ascii="Courier New" w:hAnsi="Courier New" w:cs="Courier New"/>
          <w:sz w:val="16"/>
          <w:lang w:val="fr-FR" w:eastAsia="zh-CN"/>
        </w:rPr>
        <w:t>:</w:t>
      </w:r>
    </w:p>
    <w:p w14:paraId="7A4B3EA4"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ref</w:t>
      </w:r>
      <w:proofErr w:type="spellEnd"/>
      <w:r>
        <w:rPr>
          <w:rFonts w:ascii="Courier New" w:hAnsi="Courier New" w:cs="Courier New"/>
          <w:sz w:val="16"/>
          <w:lang w:val="fr-FR" w:eastAsia="zh-CN"/>
        </w:rPr>
        <w:t>: 'TS29538_MSGG_L3GDelivery.yaml#/components/</w:t>
      </w:r>
      <w:proofErr w:type="spellStart"/>
      <w:r>
        <w:rPr>
          <w:rFonts w:ascii="Courier New" w:hAnsi="Courier New" w:cs="Courier New"/>
          <w:sz w:val="16"/>
          <w:lang w:val="fr-FR" w:eastAsia="zh-CN"/>
        </w:rPr>
        <w:t>schemas</w:t>
      </w:r>
      <w:proofErr w:type="spellEnd"/>
      <w:r>
        <w:rPr>
          <w:rFonts w:ascii="Courier New" w:hAnsi="Courier New" w:cs="Courier New"/>
          <w:sz w:val="16"/>
          <w:lang w:val="fr-FR" w:eastAsia="zh-CN"/>
        </w:rPr>
        <w:t>/</w:t>
      </w:r>
      <w:proofErr w:type="spellStart"/>
      <w:r>
        <w:rPr>
          <w:rFonts w:ascii="Courier New" w:hAnsi="Courier New" w:cs="Courier New"/>
          <w:sz w:val="16"/>
          <w:lang w:val="fr-FR" w:eastAsia="zh-CN"/>
        </w:rPr>
        <w:t>Address</w:t>
      </w:r>
      <w:proofErr w:type="spellEnd"/>
      <w:r>
        <w:rPr>
          <w:rFonts w:ascii="Courier New" w:hAnsi="Courier New" w:cs="Courier New"/>
          <w:sz w:val="16"/>
          <w:lang w:val="fr-FR" w:eastAsia="zh-CN"/>
        </w:rPr>
        <w:t>'</w:t>
      </w:r>
    </w:p>
    <w:p w14:paraId="33AF12A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appId</w:t>
      </w:r>
      <w:proofErr w:type="spellEnd"/>
      <w:r>
        <w:rPr>
          <w:rFonts w:ascii="Courier New" w:hAnsi="Courier New" w:cs="Courier New"/>
          <w:sz w:val="16"/>
          <w:lang w:val="fr-FR" w:eastAsia="zh-CN"/>
        </w:rPr>
        <w:t>:</w:t>
      </w:r>
    </w:p>
    <w:p w14:paraId="5E6BCB9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86F274A"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msgId</w:t>
      </w:r>
      <w:proofErr w:type="spellEnd"/>
      <w:r>
        <w:rPr>
          <w:rFonts w:ascii="Courier New" w:hAnsi="Courier New" w:cs="Courier New"/>
          <w:sz w:val="16"/>
          <w:lang w:val="fr-FR" w:eastAsia="zh-CN"/>
        </w:rPr>
        <w:t>:</w:t>
      </w:r>
    </w:p>
    <w:p w14:paraId="0B43393F"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CF7E6E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delivStReqInd</w:t>
      </w:r>
      <w:proofErr w:type="spellEnd"/>
      <w:r>
        <w:rPr>
          <w:rFonts w:ascii="Courier New" w:hAnsi="Courier New" w:cs="Courier New"/>
          <w:sz w:val="16"/>
          <w:lang w:val="fr-FR" w:eastAsia="zh-CN"/>
        </w:rPr>
        <w:t>:</w:t>
      </w:r>
    </w:p>
    <w:p w14:paraId="3D62DF0D"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w:t>
      </w:r>
      <w:proofErr w:type="spellStart"/>
      <w:r>
        <w:rPr>
          <w:rFonts w:ascii="Courier New" w:hAnsi="Courier New" w:cs="Courier New"/>
          <w:sz w:val="16"/>
          <w:lang w:val="fr-FR" w:eastAsia="zh-CN"/>
        </w:rPr>
        <w:t>boolean</w:t>
      </w:r>
      <w:proofErr w:type="spellEnd"/>
    </w:p>
    <w:p w14:paraId="1513BE1B" w14:textId="77777777" w:rsidR="00BB7310" w:rsidRDefault="00BB7310" w:rsidP="00BB7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sz w:val="16"/>
          <w:lang w:val="fr-FR" w:eastAsia="zh-CN"/>
        </w:rPr>
        <w:t>payload</w:t>
      </w:r>
      <w:proofErr w:type="spellEnd"/>
      <w:r>
        <w:rPr>
          <w:rFonts w:ascii="Courier New" w:hAnsi="Courier New" w:cs="Courier New"/>
          <w:sz w:val="16"/>
          <w:lang w:val="fr-FR" w:eastAsia="zh-CN"/>
        </w:rPr>
        <w:t>:</w:t>
      </w:r>
    </w:p>
    <w:p w14:paraId="3170D71E" w14:textId="77777777" w:rsidR="00BB7310" w:rsidRDefault="00BB7310" w:rsidP="00BB7310">
      <w:r>
        <w:rPr>
          <w:rFonts w:ascii="Courier New" w:hAnsi="Courier New" w:cs="Courier New"/>
          <w:sz w:val="16"/>
          <w:lang w:val="fr-FR" w:eastAsia="zh-CN"/>
        </w:rPr>
        <w:t xml:space="preserve">          type: string</w:t>
      </w: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B76D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B76D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673F70"/>
    <w:multiLevelType w:val="hybridMultilevel"/>
    <w:tmpl w:val="C002C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B229EB"/>
    <w:multiLevelType w:val="hybridMultilevel"/>
    <w:tmpl w:val="9A42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6B040E"/>
    <w:multiLevelType w:val="hybridMultilevel"/>
    <w:tmpl w:val="F6829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9"/>
  </w:num>
  <w:num w:numId="5" w16cid:durableId="1527016594">
    <w:abstractNumId w:val="26"/>
  </w:num>
  <w:num w:numId="6" w16cid:durableId="323969276">
    <w:abstractNumId w:val="24"/>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6"/>
  </w:num>
  <w:num w:numId="18" w16cid:durableId="1755515222">
    <w:abstractNumId w:val="15"/>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9"/>
  </w:num>
  <w:num w:numId="21" w16cid:durableId="1339037751">
    <w:abstractNumId w:val="27"/>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1"/>
  </w:num>
  <w:num w:numId="24" w16cid:durableId="869299533">
    <w:abstractNumId w:val="22"/>
  </w:num>
  <w:num w:numId="25" w16cid:durableId="120267423">
    <w:abstractNumId w:val="25"/>
  </w:num>
  <w:num w:numId="26" w16cid:durableId="1463033074">
    <w:abstractNumId w:val="7"/>
  </w:num>
  <w:num w:numId="27" w16cid:durableId="2060977880">
    <w:abstractNumId w:val="28"/>
  </w:num>
  <w:num w:numId="28" w16cid:durableId="944534120">
    <w:abstractNumId w:val="18"/>
  </w:num>
  <w:num w:numId="29" w16cid:durableId="2094886119">
    <w:abstractNumId w:val="17"/>
  </w:num>
  <w:num w:numId="30" w16cid:durableId="1595820224">
    <w:abstractNumId w:val="20"/>
  </w:num>
  <w:num w:numId="31" w16cid:durableId="705444430">
    <w:abstractNumId w:val="14"/>
  </w:num>
  <w:num w:numId="32" w16cid:durableId="877624805">
    <w:abstractNumId w:val="31"/>
  </w:num>
  <w:num w:numId="33" w16cid:durableId="584922597">
    <w:abstractNumId w:val="23"/>
  </w:num>
  <w:num w:numId="34" w16cid:durableId="103542231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03AB"/>
    <w:rsid w:val="000A6394"/>
    <w:rsid w:val="000B2AE7"/>
    <w:rsid w:val="000B7FED"/>
    <w:rsid w:val="000C038A"/>
    <w:rsid w:val="000C2B58"/>
    <w:rsid w:val="000C5279"/>
    <w:rsid w:val="000C6598"/>
    <w:rsid w:val="000D44B3"/>
    <w:rsid w:val="000D61DB"/>
    <w:rsid w:val="000F6680"/>
    <w:rsid w:val="001015AC"/>
    <w:rsid w:val="00106DD0"/>
    <w:rsid w:val="00116815"/>
    <w:rsid w:val="00120920"/>
    <w:rsid w:val="00140139"/>
    <w:rsid w:val="00141EC9"/>
    <w:rsid w:val="00145D43"/>
    <w:rsid w:val="001652E8"/>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235E"/>
    <w:rsid w:val="002E472E"/>
    <w:rsid w:val="002F3B75"/>
    <w:rsid w:val="00305409"/>
    <w:rsid w:val="00305921"/>
    <w:rsid w:val="00305D21"/>
    <w:rsid w:val="0031043F"/>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2E18"/>
    <w:rsid w:val="00494988"/>
    <w:rsid w:val="004B28E7"/>
    <w:rsid w:val="004B75B7"/>
    <w:rsid w:val="004C1904"/>
    <w:rsid w:val="004C4136"/>
    <w:rsid w:val="004C5A19"/>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2036"/>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1E4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4350"/>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20782"/>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06D65"/>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1996"/>
    <w:rsid w:val="008A45A6"/>
    <w:rsid w:val="008B6EA9"/>
    <w:rsid w:val="008C3259"/>
    <w:rsid w:val="008C350E"/>
    <w:rsid w:val="008C6DB7"/>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15220"/>
    <w:rsid w:val="00A245D2"/>
    <w:rsid w:val="00A246B6"/>
    <w:rsid w:val="00A26A0F"/>
    <w:rsid w:val="00A45274"/>
    <w:rsid w:val="00A47E70"/>
    <w:rsid w:val="00A50CF0"/>
    <w:rsid w:val="00A5407C"/>
    <w:rsid w:val="00A57A05"/>
    <w:rsid w:val="00A637CA"/>
    <w:rsid w:val="00A64A4C"/>
    <w:rsid w:val="00A73A4A"/>
    <w:rsid w:val="00A73EA9"/>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20FF"/>
    <w:rsid w:val="00B74565"/>
    <w:rsid w:val="00B76D8B"/>
    <w:rsid w:val="00B83741"/>
    <w:rsid w:val="00B8567F"/>
    <w:rsid w:val="00B86018"/>
    <w:rsid w:val="00B90712"/>
    <w:rsid w:val="00B908BD"/>
    <w:rsid w:val="00B93E8A"/>
    <w:rsid w:val="00B9560D"/>
    <w:rsid w:val="00B968C8"/>
    <w:rsid w:val="00BA3EC5"/>
    <w:rsid w:val="00BA51D9"/>
    <w:rsid w:val="00BB5DFC"/>
    <w:rsid w:val="00BB7310"/>
    <w:rsid w:val="00BD0D66"/>
    <w:rsid w:val="00BD279D"/>
    <w:rsid w:val="00BD6BB8"/>
    <w:rsid w:val="00BE2360"/>
    <w:rsid w:val="00BE7DD0"/>
    <w:rsid w:val="00BF1393"/>
    <w:rsid w:val="00BF5C2A"/>
    <w:rsid w:val="00C00304"/>
    <w:rsid w:val="00C0433B"/>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CF6DEB"/>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2359"/>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1308</Words>
  <Characters>7462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2023-09-29T07:06:00Z</dcterms:created>
  <dcterms:modified xsi:type="dcterms:W3CDTF">2023-09-29T07:06:00Z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